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4" w:rsidRDefault="006154B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44" w:rsidRDefault="006154B0">
      <w:pPr>
        <w:spacing w:after="0"/>
      </w:pPr>
      <w:r>
        <w:rPr>
          <w:b/>
          <w:color w:val="000000"/>
          <w:sz w:val="28"/>
        </w:rPr>
        <w:t>Адамның өмірі мен денсаулығына зиянды әсерін тигізетін, күшті әсер ететін заттардың тізбесін айқындау туралы</w:t>
      </w:r>
    </w:p>
    <w:p w:rsidR="00CA1944" w:rsidRDefault="006154B0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2021 жылғы 10 маусымдағы № 396 қаулысы.</w:t>
      </w:r>
    </w:p>
    <w:p w:rsidR="00CA1944" w:rsidRDefault="006154B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"Халық денсаулығы және денсаулық сақтау жүйесі туралы" 2020 жылғы 7 шілдедегі Қазақстан Республикасының Кодексі 6-бабының 6) тармақшасына сәйкес Қазақстан Республикасының Үкіметі ҚАУЛЫ ЕТЕДІ:</w:t>
      </w:r>
    </w:p>
    <w:p w:rsidR="00CA1944" w:rsidRDefault="006154B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қаулыға қосымшаға сәйкес адам өмірі мен денс</w:t>
      </w:r>
      <w:r>
        <w:rPr>
          <w:color w:val="000000"/>
          <w:sz w:val="28"/>
        </w:rPr>
        <w:t>аулығына зиянды әсерін тигізетін күшті әсер ететін заттардың тізбесі айқындалсын.</w:t>
      </w:r>
    </w:p>
    <w:p w:rsidR="00CA1944" w:rsidRDefault="006154B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CA1944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CA1944" w:rsidRDefault="006154B0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</w:tc>
      </w:tr>
      <w:tr w:rsidR="00CA1944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Премьер-Министрі 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0"/>
            </w:pPr>
            <w:r>
              <w:rPr>
                <w:i/>
                <w:color w:val="000000"/>
                <w:sz w:val="20"/>
              </w:rPr>
              <w:t>А. Мам</w:t>
            </w:r>
            <w:r>
              <w:rPr>
                <w:i/>
                <w:color w:val="000000"/>
                <w:sz w:val="20"/>
              </w:rPr>
              <w:t>ин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2021 жылғы 10 маусымдағы</w:t>
            </w:r>
            <w:r>
              <w:br/>
            </w:r>
            <w:r>
              <w:rPr>
                <w:color w:val="000000"/>
                <w:sz w:val="20"/>
              </w:rPr>
              <w:t>№ 396 қаулысына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CA1944" w:rsidRDefault="006154B0">
      <w:pPr>
        <w:spacing w:after="0"/>
      </w:pPr>
      <w:bookmarkStart w:id="4" w:name="z5"/>
      <w:r>
        <w:rPr>
          <w:b/>
          <w:color w:val="000000"/>
        </w:rPr>
        <w:t xml:space="preserve"> Адамның өмірі мен денсаулығына зиянды әсерін тигізетін, күшті әсер ететін заттардың тізбесі</w:t>
      </w:r>
    </w:p>
    <w:bookmarkEnd w:id="4"/>
    <w:p w:rsidR="00CA1944" w:rsidRDefault="006154B0">
      <w:pPr>
        <w:spacing w:after="0"/>
        <w:jc w:val="both"/>
      </w:pPr>
      <w:r>
        <w:rPr>
          <w:color w:val="FF0000"/>
          <w:sz w:val="28"/>
        </w:rPr>
        <w:t xml:space="preserve">       Ескерту. Тізбеге өзгеріс енгізілді - ҚР Үкіметінің 20.03.2023 № </w:t>
      </w:r>
      <w:r>
        <w:rPr>
          <w:color w:val="FF0000"/>
          <w:sz w:val="28"/>
        </w:rPr>
        <w:t>240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Атауы*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19-норандростенедион (эст-4-ен-3,17-дион)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19-норандростерон </w:t>
            </w:r>
            <w:r>
              <w:rPr>
                <w:color w:val="000000"/>
                <w:sz w:val="20"/>
              </w:rPr>
              <w:t>(3-гидрокси-13-метилгексадекагидро-17Н-циклопента[a]фенантрен-17-он)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1-тестостерон (17бета-гидрокси-5альфа-андрост-1-ен-3-он)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2,4-Динитрофенол (2,4-DNP)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4-гидрокситестостерон (4,17бета-дигидроксиандрост-4-ен-3-он)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GW 1516 (2-[2-метил-4-[[4-мети</w:t>
            </w:r>
            <w:r>
              <w:rPr>
                <w:color w:val="000000"/>
                <w:sz w:val="20"/>
              </w:rPr>
              <w:t>л-2-[4-(трифторметил)фенил]-1,3-тиазол-5-ил]метилсульфанил]фенокси]сірке қышқылы) және химиялық құрылымы ұқсас немесе ұқсас биологиялық әсері бар басқа да субстанциялар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Андроизоксазол (1,10a,12a-триметил-2,3,3a,3b,4,5,5a,6,10,10a,10b,11, </w:t>
            </w:r>
            <w:r>
              <w:rPr>
                <w:color w:val="000000"/>
                <w:sz w:val="20"/>
              </w:rPr>
              <w:t>12,12a-тетрадекагидро-1H-циклопента[7,8]фенантро[2,3-c][1,2]оксазол-1-ол)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Андростанолон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Андростенедиол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Андростенедион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Бенактизин (2-диэтиламин эфирі бензил қышқылы гидрохлориді)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Бензобарбитал (1-бензоил-5-этил-5-фенилбарбитурат қышқылы)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Болазин (3,3'-(гидразин-1,2-диилиден)бис(2-метиландростан-17-ол))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Боластерон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Болденон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Болдион (андрост-1,4-диен-3,17-дион)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Бромизовал (N-(аминокарбонил)-2-бром-3-метилбутанамид)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Гексобарбитал (5-(1-циклогексен-1-ил)-1,5-диметил-2,4,6</w:t>
            </w:r>
            <w:r>
              <w:rPr>
                <w:color w:val="000000"/>
                <w:sz w:val="20"/>
              </w:rPr>
              <w:t xml:space="preserve"> (1Н, 3Н, 5Н)-пиримидинтрион)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Гестринон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Гидроксистенозолол (1,10a,12a-триметил-1,2,3,3a,3b,4,5,7,10,10a, 10b,11,12,12a-тетрадекагидроциклопента[5,6]нафто[1,2-f]индазол-1-ол)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Даназол ((17альфа)-прегн-2,4-диен-20-ино2,3-d-изоксазол-17-ол)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Дегидрохлорметилтестостерон (4-хлоро-17бета-гидрокси-17альфа-метиландрост-1,4-диен-3-он)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Дезоксиметилтестостерон (17альфа-метил-5альфа-андрост-2-ен-17бета-ол)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Диенолон (17бета-гидроксиэстра-4,9(10)-диен-3-он)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Дростанолон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Залеплон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Зеранол (7,14,16-тригидрокси-3-метил-3,4,5,6,7,8,9,10,11, 12-декагидро-1Н-бензо[с][1]оксациклотетрадецин-1-он)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Зилпатерол (7-гидрокси-6-(пропан-2-иламино)-4,5,6,7-тетрагидроимидазо[4,5,1-jk][1]бензазепин-2(1H)-он)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 (6-(5-хлор-2-пиридинил)-6</w:t>
            </w:r>
            <w:r>
              <w:rPr>
                <w:color w:val="000000"/>
                <w:sz w:val="20"/>
              </w:rPr>
              <w:t>,7-дигидро-7-оксо-5Н-пирроло[3,4-b]пиразин-5-иловый эфир-4-метил-1-пиперазинкарбон қышқылы)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Калустерон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Клонидин (2-(2,6-дихлорфениламино)-имидазолина гидрохлорид)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Клостебол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Левомепромазин </w:t>
            </w:r>
            <w:r>
              <w:rPr>
                <w:color w:val="000000"/>
                <w:sz w:val="20"/>
              </w:rPr>
              <w:t>((R)-2-метокси-N,N,бета-триметил-10H-фенотиазин-10-пропанамин)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Меболазин (3,3'-(гидразин-1,2-диилиден)бис(2,17-диметиландростан-17-ол))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Мезаболон (17-((1-метоксициклогексил)окси)андрост-1-ен-3-он)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Мепитиостан </w:t>
            </w:r>
            <w:r>
              <w:rPr>
                <w:color w:val="000000"/>
                <w:sz w:val="20"/>
              </w:rPr>
              <w:t>(17-метил-17-((1-метоксициклопентил)окси)-2,3-эпитиоадростан)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Местанолон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Местеролон (1aльфа-метиландростанодон)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Метандиенон (метандростенолон) (17бета-гидрокси-17альфа-метиландрост-1,4-диен-3-он)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Метандриол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Метастерон (2альфа,17альфа-ди</w:t>
            </w:r>
            <w:r>
              <w:rPr>
                <w:color w:val="000000"/>
                <w:sz w:val="20"/>
              </w:rPr>
              <w:t>метил-5альфа-андростан-3-он-17бета-ол)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Метенолон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Метил-1-тестостерон (17бета-гидрокси-17альфа-метил-5альфа-андрост-1-ен-3-он)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Метилдиендион (эстра-4,9-диен-3,17-дион)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Метилдиенолон (17бета-гидрокси-17альфа-метилэстр-4,9-диен-3-он)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Метилнортестостерон (17бета-гидрокси-17альфа-метилэстр-4-ен-3-он)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Метилтестостерон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Метилтриенолон (17бета-гидрокси-17альфа-метилэстр-4,9,11-триен-3-он)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Метилэпитиостанол (17-метил-2,3-эпитиоандростан-17-ол)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Миболерон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Нандролон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Норболетон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Норклостебол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Норэтандролон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Оксаболон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Оксандролон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 азота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Оксиместерон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Орто-хлорбензилиденмалонодинитрил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Остарин ((2S)-3-(4-цианофенокси)-N-[4-циано-3-(трифторметил) </w:t>
            </w:r>
            <w:r>
              <w:rPr>
                <w:color w:val="000000"/>
                <w:sz w:val="20"/>
              </w:rPr>
              <w:t>фенил]-2-гидрокси-2-метилпропанамид) ұқсас химиялық құрылымы немесе ұқсас биологиялық әсері бар басқа да заттар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Прастерон (3-гидроксиандрост-5-ен-17-он)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Пропетандрол ((17-гидрокси-17-этил-19-норандрост-4-ен-3-ил)пропионат)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Пропил</w:t>
            </w:r>
            <w:r>
              <w:rPr>
                <w:color w:val="000000"/>
                <w:sz w:val="20"/>
              </w:rPr>
              <w:t>гекседрин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Простанозол ([3,2-с]пиразол-5альфа-этиоаллохолан-17бета-тетрагидропиранол)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Роксиболон (11,17-дигидрокси-17-метил-3-оксоандроста-1,4-диен-2-карбон қышқылы)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Сибутрамин, сондай-ақ ұқсас психоактивті әсері бар құрылымдық аналогтары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Силандрон (17бета-(триметилсилилокси)андрост-4-ен-3-он)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Станозолол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Стенболон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Тапентадол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Тетрагидрогестринон (18альфа-гомо-прегн-4,9,11-триен-17бета-ол-3-он)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Тиоместерон </w:t>
            </w:r>
            <w:r>
              <w:rPr>
                <w:color w:val="000000"/>
                <w:sz w:val="20"/>
              </w:rPr>
              <w:t>(S,S'-(17-гидрокси-17-метил-3-оксоандрост-4-ен-1,7-диил)диэтантиоат)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 натриі (натри тұзы 5-(1-метилбутил)-5-этил-2-тиобарбитур қышқылы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- ҚР Үкіметінің 20.03.2023 № 240 (алғашқы ресми жарияланған күнінен кейін күнтізбелік он </w:t>
            </w:r>
            <w:r>
              <w:rPr>
                <w:color w:val="FF0000"/>
                <w:sz w:val="20"/>
              </w:rPr>
              <w:t>күн өткен соң қолданысқа енгізіледі) қаулысымен.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Тренболон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Трестолон (17бета-гидрокси-7альфа-метилэстр-4-ен-3-он)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 (1-циклогексил-1-фенил-3-пиперидинопропан-1-ол)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Фепрозиднин (3-(бета-фенилизопропил)сиднонимин </w:t>
            </w:r>
            <w:r>
              <w:rPr>
                <w:color w:val="000000"/>
                <w:sz w:val="20"/>
              </w:rPr>
              <w:t>гидрохлориді)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Флуоксиместерон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Формеболон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Фуразабол (17бета-гидрокси-17альфа-метил-5альфа-андростано[2,3-с]-фуразан)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Хинболон (квиноболон)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Хлороформ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Цефедрин (2-[1-фенил-2-метил-(бета-цианэтил)]амино-пропанол-1-гидрохлорид)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Энестебол (4,17-дигидрокси-17-метиландроста-1,4-диен-3-он)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Эпитиостанол (2,3-эпитиоандростан-17-ол)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Этилхлорид (хлорэтил)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Этилэстренол (19-нор-17альфа-прегн-4-ен-17-ол) химиялық құрылымы ұқсас немесе биологиялық әсері ұқсас </w:t>
            </w:r>
            <w:r>
              <w:rPr>
                <w:color w:val="000000"/>
                <w:sz w:val="20"/>
              </w:rPr>
              <w:t>басқа да субстанциялар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Эрготал (қаракүйе алкалоидтары фосфаттарының қоспасы)</w:t>
            </w:r>
          </w:p>
        </w:tc>
      </w:tr>
      <w:tr w:rsidR="00CA194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944" w:rsidRDefault="006154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Этилдиенолон (17бета-гидрокси-17альфа-этилэстра-4,9(10)-диен-3-он)</w:t>
            </w:r>
          </w:p>
        </w:tc>
      </w:tr>
    </w:tbl>
    <w:p w:rsidR="00CA1944" w:rsidRDefault="006154B0">
      <w:pPr>
        <w:spacing w:after="0"/>
        <w:jc w:val="both"/>
      </w:pPr>
      <w:r>
        <w:rPr>
          <w:color w:val="000000"/>
          <w:sz w:val="28"/>
        </w:rPr>
        <w:t xml:space="preserve">      *осы заттар тізбесінде санамаланған тұздар мұндай тұздардың болуы мүмкін барлық жағдайларда, осы </w:t>
      </w:r>
      <w:r>
        <w:rPr>
          <w:color w:val="000000"/>
          <w:sz w:val="28"/>
        </w:rPr>
        <w:t>заттар тізбесінде санамаланған заттардың изомерлері осындай изомерлердің болуы мүмкін барлық жағдайларда, осы заттар тізбесінде санамаланған күрделі және қарапайым эфирлері, барлық дәрілік нысандар, құрамына осы тізбеде аталған заттар кіретін барлық саудал</w:t>
      </w:r>
      <w:r>
        <w:rPr>
          <w:color w:val="000000"/>
          <w:sz w:val="28"/>
        </w:rPr>
        <w:t>ық атаулары фармакологиялық белсенді емес компоненттермен үйлесімде, концентрациясына қарамастан, осы заттар тізбесінде санамаланған барлық қоспалар мен ерітінділер.</w:t>
      </w:r>
    </w:p>
    <w:p w:rsidR="00CA1944" w:rsidRDefault="006154B0">
      <w:pPr>
        <w:spacing w:after="0"/>
      </w:pPr>
      <w:r>
        <w:br/>
      </w:r>
      <w:r>
        <w:br/>
      </w:r>
    </w:p>
    <w:p w:rsidR="00CA1944" w:rsidRDefault="006154B0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</w:t>
      </w:r>
      <w:r>
        <w:rPr>
          <w:color w:val="000000"/>
        </w:rPr>
        <w:t xml:space="preserve"> және құқықтық ақпарат институты» ШЖҚ РМК</w:t>
      </w:r>
    </w:p>
    <w:sectPr w:rsidR="00CA19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44"/>
    <w:rsid w:val="006154B0"/>
    <w:rsid w:val="00CA1944"/>
    <w:rsid w:val="00F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9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8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9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8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2023-03-31T02:33:00Z</dcterms:created>
  <dcterms:modified xsi:type="dcterms:W3CDTF">2023-03-31T02:33:00Z</dcterms:modified>
</cp:coreProperties>
</file>