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8F" w:rsidRDefault="00DB0F8F" w:rsidP="00DB0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DB0F8F" w:rsidRDefault="00DB0F8F" w:rsidP="00DB0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DB0F8F" w:rsidRDefault="00DB0F8F" w:rsidP="00DB0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DB0F8F" w:rsidRDefault="00DB0F8F" w:rsidP="00DB0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DB0F8F" w:rsidRDefault="00DB0F8F" w:rsidP="00DB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8F" w:rsidRDefault="00DB0F8F" w:rsidP="00DB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8F" w:rsidRPr="00880874" w:rsidRDefault="00DB0F8F" w:rsidP="00DB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874">
        <w:rPr>
          <w:rFonts w:ascii="Times New Roman" w:hAnsi="Times New Roman" w:cs="Times New Roman"/>
          <w:sz w:val="24"/>
          <w:szCs w:val="24"/>
        </w:rPr>
        <w:t>Протокол итогов закупок изделий медицинского назначения способом запроса ценовых предложений</w:t>
      </w:r>
    </w:p>
    <w:p w:rsidR="00DB0F8F" w:rsidRDefault="00DB0F8F" w:rsidP="00DB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B0F8F" w:rsidRDefault="00DB0F8F" w:rsidP="00DB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8F" w:rsidRDefault="00DB0F8F" w:rsidP="00DB0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8F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0F8F" w:rsidRPr="0058060E" w:rsidRDefault="00DB0F8F" w:rsidP="00DB0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0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Pr="005806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060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8060E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8060E">
        <w:rPr>
          <w:rFonts w:ascii="Times New Roman" w:hAnsi="Times New Roman" w:cs="Times New Roman"/>
          <w:sz w:val="24"/>
          <w:szCs w:val="24"/>
        </w:rPr>
        <w:t xml:space="preserve">, адрес: 2-я </w:t>
      </w:r>
      <w:r>
        <w:rPr>
          <w:rFonts w:ascii="Times New Roman" w:hAnsi="Times New Roman" w:cs="Times New Roman"/>
          <w:sz w:val="24"/>
          <w:szCs w:val="24"/>
          <w:lang w:val="kk-KZ"/>
        </w:rPr>
        <w:t>гончарная 21 а</w:t>
      </w:r>
      <w:r w:rsidRPr="0058060E">
        <w:rPr>
          <w:rFonts w:ascii="Times New Roman" w:hAnsi="Times New Roman" w:cs="Times New Roman"/>
          <w:sz w:val="24"/>
          <w:szCs w:val="24"/>
        </w:rPr>
        <w:t>.</w:t>
      </w:r>
    </w:p>
    <w:p w:rsidR="00DB0F8F" w:rsidRPr="00B35088" w:rsidRDefault="00DB0F8F" w:rsidP="00DB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528" w:type="dxa"/>
        <w:tblInd w:w="1621" w:type="dxa"/>
        <w:tblLook w:val="04A0" w:firstRow="1" w:lastRow="0" w:firstColumn="1" w:lastColumn="0" w:noHBand="0" w:noVBand="1"/>
      </w:tblPr>
      <w:tblGrid>
        <w:gridCol w:w="445"/>
        <w:gridCol w:w="4949"/>
        <w:gridCol w:w="1903"/>
        <w:gridCol w:w="1903"/>
        <w:gridCol w:w="2328"/>
      </w:tblGrid>
      <w:tr w:rsidR="00DB0F8F" w:rsidRPr="00EB1DF0" w:rsidTr="005B6FEF">
        <w:tc>
          <w:tcPr>
            <w:tcW w:w="445" w:type="dxa"/>
          </w:tcPr>
          <w:p w:rsidR="00DB0F8F" w:rsidRPr="00EB1DF0" w:rsidRDefault="00DB0F8F" w:rsidP="00BE2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9" w:type="dxa"/>
          </w:tcPr>
          <w:p w:rsidR="00DB0F8F" w:rsidRPr="00EB1DF0" w:rsidRDefault="00DB0F8F" w:rsidP="00BE22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3" w:type="dxa"/>
          </w:tcPr>
          <w:p w:rsidR="00DB0F8F" w:rsidRPr="00EB1DF0" w:rsidRDefault="00DB0F8F" w:rsidP="00BE22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</w:tcPr>
          <w:p w:rsidR="00DB0F8F" w:rsidRPr="00EB1DF0" w:rsidRDefault="00DB0F8F" w:rsidP="00BE22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28" w:type="dxa"/>
          </w:tcPr>
          <w:p w:rsidR="00DB0F8F" w:rsidRPr="00EB1DF0" w:rsidRDefault="000D5F14" w:rsidP="00BE22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комплектаАнализатора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биохимический-турбидиметрический ВА-400  1440опред 8Х60мл++2+8(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S.A,Испания8х15млt)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146 300,00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Аспартаминотрансфераза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комплектаАнализатора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146 300,00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 из комплекта Анализатора биохимический-турбидиметрический ВА-400 1800опред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105 740,00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166 980,00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 из комплекта Анализатора биохимический-турбидиметрический ВА-400 720опред 4Х60мл+4х15млt+2+8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124 790,00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из комплекта Анализатора биохимический-турбидиметрический ВА-400 1800опред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59 916,00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147 992,00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239 877,00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белок из комплекта Анализатора биохимический-турбидиметрический ВА-400 360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2Х60мл+2х15млt+2+8(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77 616,00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 из комплекта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361 886,00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из комплекта Анализатора биохимический-турбидиметрический ВА-400 1440опред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208 164,00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Биохимическая контрольная сыворотка уровень 1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423 208,00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Биохимическая контрольная сыворотка уровень 2 BIOCHEMSTRY CONTROL SERUM(HUMAN) 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level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5x5ml из комплекта Анализатор биохимический автоматический А15произвольного доступа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+2+8c(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 ,Испания)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423 208,00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Биохимический калибратор BIOCHEMSTRY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CaliBRATOR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 комплекта Анализатор биохимический автоматический А15 произвольного доступа5х5млt+2+8c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 Испания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423 208,00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Концентрированный промывочный раствор (500мл)+5+3(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596 603,00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растворов для очистки из комплекта Анализатор биохимический-турбидиметрический ВА400 (4x15 мл)  +2 +30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S.A.,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(Испания))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S.A., ИСПАНИЯ)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32 790,00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9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Реакционный ротор (10) из комплекта анализатор биохимический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турбодимитрический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ВА-400 (Испания)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90 276,00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СинтАСил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(АЧТВ реагент)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SynthASIL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181 144,00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Фибриноген QFA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Fibrinogen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QFA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Aнализатор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 (10х5мл), t +2+8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900 628,00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Разбавитель факторов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Factor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США (A-2)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41 958,00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Рекомбипластин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2Ж (реагент для ПВ 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RecombiPlas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2G /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Prothrombin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Time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Reagent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диагностики ACL ELITE PRO с принадлежностями (5x20ml, 5x20мл)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513 200,00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9421EA" w:rsidRDefault="005B6FEF" w:rsidP="00DB0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Cleaning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Solution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(R-6,R-7)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49 272,00   </w:t>
            </w:r>
          </w:p>
        </w:tc>
      </w:tr>
      <w:tr w:rsidR="005B6FEF" w:rsidRPr="00880874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Моющий агент - HemosIL Cleaning Agent из комплекта Анализатор автоматический коагулометрический для in vitro диагностики ACL ELITE PRO с принадлежностями (80 мл) +15 +25 C (Instrumentation Laboratory Со, США )</w:t>
            </w:r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  6 993,00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Нормальный контроль - HemosIL Normal Control 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303 015,00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 Instrumentation Laboratory Со, США )</w:t>
            </w:r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289 818,00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277 749,00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4949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Картридж с iQM для исследования газов крови/гематокрита/электролитов/лактата/глюкозы GEM 3/3.5K BG/ISE/GL 150 TEST IQM PAK из комплекта анализатор газов крови, электролитов и метаболитов GEM Premier 3500 +15 +25 C </w:t>
            </w: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(Instrumentation Laboratory Co США Instrumentation Laboratory Co.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(США))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7 079 112,00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28</w:t>
            </w:r>
          </w:p>
        </w:tc>
        <w:tc>
          <w:tcPr>
            <w:tcW w:w="4949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Картридж с iQM для исследования газов крови/гематокрита/электролитов/лактата/глюкозы GEM 3/3.5K BG/ISE/GL 300 TEST IQM PAK из комплекта анализатор газов крови, электролитов и метаболитов GEM Premier 3500 +15 +25 C (Instrumentation Laboratory Co США Instrumentation Laboratory Co.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(США))</w:t>
            </w:r>
            <w:proofErr w:type="gramEnd"/>
          </w:p>
        </w:tc>
        <w:tc>
          <w:tcPr>
            <w:tcW w:w="1903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</w:tcPr>
          <w:p w:rsidR="005B6FEF" w:rsidRPr="006E6C2C" w:rsidRDefault="005B6FEF" w:rsidP="00DB0F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6 560 568,00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4949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контроля качества GEM CVP (Изделие для утверждения калибровки)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Multipak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анализатора газов крови, электролитов и метаболитов GEM PREMIER 3000  (5х4х2,5мл)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Co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</w:tcPr>
          <w:p w:rsidR="005B6FEF" w:rsidRPr="006E6C2C" w:rsidRDefault="005B6FEF" w:rsidP="00DB0F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1 015 656,00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стартовый реагент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477 695,00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активатор внутреннего пути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438 966,00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активатор внешнего пути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738 603,00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ROTROL N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измеренный (4 теста/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246 200,00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Pr="00880874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(5х4) 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bottom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268 232,00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35</w:t>
            </w:r>
          </w:p>
        </w:tc>
        <w:tc>
          <w:tcPr>
            <w:tcW w:w="4949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>Диспосистемы для измерений (кюветы и стержни), 200 шт/уп. из комплекта  Система гемостаза цельной крови методом тромбоэластометрии ROTEM Delta (10х20шт) (Tem Innovations GmbH, ГЕРМАНИЯ) (Tem Innovations GmbH, ГЕРМАНИЯ)</w:t>
            </w:r>
          </w:p>
        </w:tc>
        <w:tc>
          <w:tcPr>
            <w:tcW w:w="1903" w:type="dxa"/>
          </w:tcPr>
          <w:p w:rsidR="005B6FEF" w:rsidRPr="006E6C2C" w:rsidRDefault="005B6FEF" w:rsidP="00DB0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</w:tcPr>
          <w:p w:rsidR="005B6FEF" w:rsidRPr="006E6C2C" w:rsidRDefault="005B6FEF" w:rsidP="00DB0F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1 836 662,00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разбавитель, 20л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208 960,00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раствор, 5 л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394 800,00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растворов  для очистки 3*450мл, гематологический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128 900,00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для мочи «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LabStrip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U11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167 500,00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Краситель для первичной окраски и фиксации препаратов крови «Май-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Грюнвальда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  5 000,00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Краситель с буфером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окраски форменных элементов крови «Романовского»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18 500,00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иммерсионное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  2 900,00   </w:t>
            </w:r>
          </w:p>
        </w:tc>
      </w:tr>
      <w:tr w:rsidR="005B6FEF" w:rsidRPr="009421EA" w:rsidTr="005B6FEF">
        <w:tc>
          <w:tcPr>
            <w:tcW w:w="445" w:type="dxa"/>
          </w:tcPr>
          <w:p w:rsidR="005B6FEF" w:rsidRDefault="005B6FEF" w:rsidP="00DB0F8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4949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 для анализа спинномозговой жидкости 200опр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903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</w:tcPr>
          <w:p w:rsidR="005B6FEF" w:rsidRPr="006E6C2C" w:rsidRDefault="005B6FEF" w:rsidP="00DB0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        88 500,00   </w:t>
            </w:r>
          </w:p>
        </w:tc>
      </w:tr>
    </w:tbl>
    <w:p w:rsidR="00DB0F8F" w:rsidRDefault="00DB0F8F" w:rsidP="00DB0F8F">
      <w:pPr>
        <w:pStyle w:val="a3"/>
        <w:jc w:val="both"/>
        <w:rPr>
          <w:rFonts w:ascii="Times New Roman" w:hAnsi="Times New Roman" w:cs="Times New Roman"/>
        </w:rPr>
      </w:pPr>
    </w:p>
    <w:p w:rsidR="00DB0F8F" w:rsidRPr="009421EA" w:rsidRDefault="00DB0F8F" w:rsidP="00DB0F8F">
      <w:pPr>
        <w:pStyle w:val="a3"/>
        <w:jc w:val="both"/>
        <w:rPr>
          <w:rFonts w:ascii="Times New Roman" w:hAnsi="Times New Roman" w:cs="Times New Roman"/>
        </w:rPr>
      </w:pPr>
    </w:p>
    <w:p w:rsidR="00DB0F8F" w:rsidRPr="00EB1DF0" w:rsidRDefault="00DB0F8F" w:rsidP="00DB0F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Заявку на участие в конкурсе запросом ценовых предложений представили следующие потенциальные поставщики: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38"/>
        <w:gridCol w:w="3247"/>
        <w:gridCol w:w="5116"/>
      </w:tblGrid>
      <w:tr w:rsidR="00DB0F8F" w:rsidRPr="00EB1DF0" w:rsidTr="00763D64">
        <w:tc>
          <w:tcPr>
            <w:tcW w:w="438" w:type="dxa"/>
          </w:tcPr>
          <w:p w:rsidR="00DB0F8F" w:rsidRPr="009421EA" w:rsidRDefault="00DB0F8F" w:rsidP="00BE22F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</w:tcPr>
          <w:p w:rsidR="00DB0F8F" w:rsidRPr="009421EA" w:rsidRDefault="00DB0F8F" w:rsidP="00BE22F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5116" w:type="dxa"/>
          </w:tcPr>
          <w:p w:rsidR="00DB0F8F" w:rsidRPr="009421EA" w:rsidRDefault="00DB0F8F" w:rsidP="00BE22F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DB0F8F" w:rsidRPr="00EB1DF0" w:rsidTr="00763D64">
        <w:tc>
          <w:tcPr>
            <w:tcW w:w="438" w:type="dxa"/>
          </w:tcPr>
          <w:p w:rsidR="00DB0F8F" w:rsidRPr="009421EA" w:rsidRDefault="00DB0F8F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7" w:type="dxa"/>
          </w:tcPr>
          <w:p w:rsidR="00DB0F8F" w:rsidRPr="00E76B33" w:rsidRDefault="00DB0F8F" w:rsidP="000D5F14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E76B33">
              <w:rPr>
                <w:rFonts w:ascii="Times New Roman" w:hAnsi="Times New Roman" w:cs="Times New Roman"/>
                <w:highlight w:val="yellow"/>
              </w:rPr>
              <w:t xml:space="preserve">ТОО </w:t>
            </w:r>
            <w:r w:rsidR="000D5F14">
              <w:rPr>
                <w:rFonts w:ascii="Times New Roman" w:hAnsi="Times New Roman" w:cs="Times New Roman"/>
                <w:highlight w:val="yellow"/>
              </w:rPr>
              <w:t xml:space="preserve"> НПО </w:t>
            </w:r>
            <w:r w:rsidRPr="00E76B33">
              <w:rPr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 w:rsidR="000D5F14">
              <w:rPr>
                <w:rFonts w:ascii="Times New Roman" w:hAnsi="Times New Roman" w:cs="Times New Roman"/>
                <w:highlight w:val="yellow"/>
              </w:rPr>
              <w:t>Медиленд</w:t>
            </w:r>
            <w:proofErr w:type="spellEnd"/>
            <w:r w:rsidRPr="00E76B3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5116" w:type="dxa"/>
          </w:tcPr>
          <w:p w:rsidR="00DB0F8F" w:rsidRDefault="00DB0F8F" w:rsidP="00763D64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763D64">
              <w:rPr>
                <w:rFonts w:ascii="Times New Roman" w:hAnsi="Times New Roman" w:cs="Times New Roman"/>
              </w:rPr>
              <w:t>Раймбека</w:t>
            </w:r>
            <w:proofErr w:type="spellEnd"/>
            <w:r w:rsidR="00763D64">
              <w:rPr>
                <w:rFonts w:ascii="Times New Roman" w:hAnsi="Times New Roman" w:cs="Times New Roman"/>
              </w:rPr>
              <w:t xml:space="preserve"> 417 А , н.п.1</w:t>
            </w:r>
          </w:p>
          <w:p w:rsidR="00763D64" w:rsidRPr="00880874" w:rsidRDefault="00763D64" w:rsidP="00763D64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22.02.2024. время 15/30</w:t>
            </w:r>
          </w:p>
        </w:tc>
      </w:tr>
    </w:tbl>
    <w:p w:rsidR="00DB0F8F" w:rsidRPr="00EB1DF0" w:rsidRDefault="00DB0F8F" w:rsidP="00DB0F8F">
      <w:pPr>
        <w:rPr>
          <w:rFonts w:ascii="Times New Roman" w:hAnsi="Times New Roman" w:cs="Times New Roman"/>
          <w:sz w:val="24"/>
          <w:szCs w:val="24"/>
        </w:rPr>
      </w:pPr>
    </w:p>
    <w:p w:rsidR="00DB0F8F" w:rsidRPr="00EB1DF0" w:rsidRDefault="00DB0F8F" w:rsidP="00DB0F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 xml:space="preserve">Рассмотрение документации запросом </w:t>
      </w:r>
      <w:proofErr w:type="gramStart"/>
      <w:r w:rsidRPr="00EB1DF0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B1DF0">
        <w:rPr>
          <w:rFonts w:ascii="Times New Roman" w:hAnsi="Times New Roman" w:cs="Times New Roman"/>
          <w:sz w:val="24"/>
          <w:szCs w:val="24"/>
        </w:rPr>
        <w:t xml:space="preserve"> предложении:</w:t>
      </w:r>
    </w:p>
    <w:tbl>
      <w:tblPr>
        <w:tblStyle w:val="a6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5953"/>
      </w:tblGrid>
      <w:tr w:rsidR="00DB0F8F" w:rsidRPr="00EB1DF0" w:rsidTr="000D5F14">
        <w:trPr>
          <w:trHeight w:val="420"/>
        </w:trPr>
        <w:tc>
          <w:tcPr>
            <w:tcW w:w="710" w:type="dxa"/>
            <w:vMerge w:val="restart"/>
          </w:tcPr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товаров </w:t>
            </w:r>
          </w:p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B0F8F" w:rsidRPr="00EB1DF0" w:rsidRDefault="00DB0F8F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поставщиков </w:t>
            </w:r>
          </w:p>
        </w:tc>
      </w:tr>
      <w:tr w:rsidR="000D5F14" w:rsidRPr="00EB1DF0" w:rsidTr="000D5F14">
        <w:trPr>
          <w:trHeight w:val="405"/>
        </w:trPr>
        <w:tc>
          <w:tcPr>
            <w:tcW w:w="710" w:type="dxa"/>
            <w:vMerge/>
          </w:tcPr>
          <w:p w:rsidR="000D5F14" w:rsidRPr="00EB1DF0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0D5F14" w:rsidRPr="00EB1DF0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D5F14" w:rsidRPr="00EB1DF0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 w:cs="Times New Roman"/>
                <w:highlight w:val="yellow"/>
              </w:rPr>
              <w:t xml:space="preserve">ТОО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НПО </w:t>
            </w:r>
            <w:r w:rsidRPr="00E76B33">
              <w:rPr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Медиленд</w:t>
            </w:r>
            <w:proofErr w:type="spellEnd"/>
            <w:r w:rsidRPr="00E76B3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</w:tr>
      <w:tr w:rsidR="000D5F14" w:rsidRPr="00EB1DF0" w:rsidTr="000D5F14">
        <w:trPr>
          <w:trHeight w:val="351"/>
        </w:trPr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комплектаАнализатора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биохимический-турбидиметрический ВА-400  1440опред 8Х60мл++2+8(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S.A,Испания8х15млt)</w:t>
            </w:r>
          </w:p>
        </w:tc>
        <w:tc>
          <w:tcPr>
            <w:tcW w:w="5953" w:type="dxa"/>
          </w:tcPr>
          <w:p w:rsid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73150,00</w:t>
            </w:r>
          </w:p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14" w:rsidRPr="00EB1DF0" w:rsidTr="000D5F14">
        <w:trPr>
          <w:trHeight w:val="229"/>
        </w:trPr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Аспартаминотрансфераза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комплектаАнализатора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Default="000D5F14" w:rsidP="000D5F1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73150,00</w:t>
            </w:r>
          </w:p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 из комплекта Анализатора биохимический-турбидиметрический ВА-400 1800опред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26435,00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41745,00</w:t>
            </w:r>
          </w:p>
          <w:p w:rsidR="000D5F14" w:rsidRPr="009421EA" w:rsidRDefault="000D5F14" w:rsidP="000D5F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 из комплекта Анализатора биохимический-турбидиметрический ВА-400 720опред 4Х60мл+4х15млt+2+8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4F7A37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24958,00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из комплекта Анализатора биохимический-турбидиметрический ВА-400 1800опред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19972,00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36998,00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79959,00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белок из комплекта Анализатора биохимический-турбидиметрический ВА-400 360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2Х60мл+2х15млt+2+8(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9702,00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 из комплекта из комплекта Анализатора биохимический-турбидиметрический ВА-400 1440опред 8Х60мл+8х15млt+2+8(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180943,00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из комплекта Анализатора биохимический-турбидиметрический ВА-400 1440опред 10Х60мл+8х15млt+2+8(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3D522E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69388,00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Биохимическая контрольная сыворотка уровень 1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52901,00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Биохимическая контрольная сыворотка уровень 2 BIOCHEMSTRY CONTROL SERUM(HUMAN) 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level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5x5ml из комплекта Анализатор биохимический автоматический А15произвольного доступа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+2+8c(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 ,Испания)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52901,00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Биохимический калибратор BIOCHEMSTRY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CaliBRATOR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 комплекта </w:t>
            </w: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Анализатор биохимический автоматический А15 произвольного доступа5х5млt+2+8c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 Испания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52901,00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Концентрированный промывочный раствор (500мл)+5+3(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S.A,Испания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85229,00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растворов для очистки из комплекта Анализатор биохимический-турбидиметрический ВА400 (4x15 мл)  +2 +30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S.A.,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(Испания))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BioSystems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S.A., ИСПАНИЯ)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32790,00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Реакционный ротор (10) из комплекта анализатор биохимический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турбодимитрический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ВА-400 (Испания)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45138,00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СинтАСил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(АЧТВ реагент)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SynthASIL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45286,00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Фибриноген QFA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Fibrinogen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QFA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Aнализатор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 (10х5мл), t +2+8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225157,00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Разбавитель факторов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Factor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США (A-2)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13986,00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Рекомбипластин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2Ж (реагент для ПВ 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RecombiPlas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2G /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Prothrombin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Time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Reagent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 (5x20ml, 5x20мл)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</w:tcPr>
          <w:p w:rsid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102640,</w:t>
            </w:r>
          </w:p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9421EA" w:rsidRDefault="000D5F14" w:rsidP="00BE22F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-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HemosIL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Cleaning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Solution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Со,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(R-6,R-7)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16424,00</w:t>
            </w:r>
          </w:p>
        </w:tc>
      </w:tr>
      <w:tr w:rsidR="000D5F14" w:rsidRPr="000D5F14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Моющий агент - HemosIL Cleaning Agent из комплекта Анализатор автоматический коагулометрический для in vitro диагностики ACL ELITE PRO с принадлежностями (80 мл) +15 +25 C (Instrumentation Laboratory Со, США )</w:t>
            </w:r>
          </w:p>
        </w:tc>
        <w:tc>
          <w:tcPr>
            <w:tcW w:w="5953" w:type="dxa"/>
          </w:tcPr>
          <w:p w:rsidR="000D5F14" w:rsidRPr="0088087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6993,00</w:t>
            </w:r>
          </w:p>
        </w:tc>
      </w:tr>
      <w:tr w:rsidR="000D5F14" w:rsidRPr="000D5F14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Нормальный контроль - HemosIL Normal Control  из комплекта анализатор автоматический коагулометрический для in vitro диагностики ACL ELITE </w:t>
            </w: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PRO с принадлежностями (10x1мл), t +2 +8 C (Instrumentation Laboratory Со, США )</w:t>
            </w:r>
          </w:p>
        </w:tc>
        <w:tc>
          <w:tcPr>
            <w:tcW w:w="5953" w:type="dxa"/>
          </w:tcPr>
          <w:p w:rsidR="000D5F14" w:rsidRP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101005,00</w:t>
            </w:r>
          </w:p>
        </w:tc>
      </w:tr>
      <w:tr w:rsidR="000D5F14" w:rsidRPr="000D5F14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25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 Instrumentation Laboratory Со, США )</w:t>
            </w:r>
          </w:p>
        </w:tc>
        <w:tc>
          <w:tcPr>
            <w:tcW w:w="5953" w:type="dxa"/>
          </w:tcPr>
          <w:p w:rsidR="000D5F14" w:rsidRP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96606,00</w:t>
            </w:r>
          </w:p>
        </w:tc>
      </w:tr>
      <w:tr w:rsidR="000D5F14" w:rsidRPr="000D5F14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5953" w:type="dxa"/>
          </w:tcPr>
          <w:p w:rsidR="000D5F14" w:rsidRP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92583,00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71" w:type="dxa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Картридж с iQM для исследования газов крови/гематокрита/электролитов/лактата/глюкозы GEM 3/3.5K BG/ISE/GL 150 TEST IQM PAK из комплекта анализатор газов крови, электролитов и метаболитов GEM Premier 3500 +15 +25 C (Instrumentation Laboratory Co США Instrumentation Laboratory Co.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(США))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786568,00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371" w:type="dxa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Картридж с iQM для исследования газов крови/гематокрита/электролитов/лактата/глюкозы GEM 3/3.5K BG/ISE/GL 300 TEST IQM PAK из комплекта анализатор газов крови, электролитов и метаболитов GEM Premier 3500 +15 +25 C (Instrumentation Laboratory Co США Instrumentation Laboratory Co. 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(США))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820071,00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371" w:type="dxa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контроля качества GEM CVP (Изделие для утверждения калибровки)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Multipak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анализатора газов крови, электролитов и метаболитов GEM PREMIER 3000  (5х4х2,5мл)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Instrumentation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Laboratory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>Co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США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126957,00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стартовый реагент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95539,00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активатор внутреннего пути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219390,00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Оптимизированный активатор внешнего пути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-TEM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(10х10) +2 +8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244513,00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ROTROL N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измеренный (4 теста/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122197,00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Pr="0088087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тромбоэластометрии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ROTEM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(5х4)  +2 +8 С (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  <w:proofErr w:type="gramStart"/>
            <w:r w:rsidRPr="006E6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133138,00</w:t>
            </w:r>
          </w:p>
        </w:tc>
      </w:tr>
      <w:tr w:rsidR="000D5F14" w:rsidRPr="000D5F14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371" w:type="dxa"/>
          </w:tcPr>
          <w:p w:rsidR="000D5F14" w:rsidRPr="006E6C2C" w:rsidRDefault="000D5F14" w:rsidP="00BE22F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6C2C">
              <w:rPr>
                <w:rFonts w:ascii="Times New Roman" w:eastAsia="Times New Roman" w:hAnsi="Times New Roman" w:cs="Times New Roman"/>
                <w:lang w:val="kk-KZ" w:eastAsia="ru-RU"/>
              </w:rPr>
              <w:t>Диспосистемы для измерений (кюветы и стержни), 200 шт/уп. из комплекта  Система гемостаза цельной крови методом тромбоэластометрии ROTEM Delta (10х20шт) (Tem Innovations GmbH, ГЕРМАНИЯ) (Tem Innovations GmbH, ГЕРМАНИЯ)</w:t>
            </w:r>
          </w:p>
        </w:tc>
        <w:tc>
          <w:tcPr>
            <w:tcW w:w="5953" w:type="dxa"/>
          </w:tcPr>
          <w:p w:rsidR="000D5F14" w:rsidRPr="000D5F14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902486,00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разбавитель, 20л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Гематологический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раствор, 5 л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растворов  для очистки 3*450мл, гематологический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для мочи «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LabStrip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U11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Краситель для первичной окраски и фиксации препаратов крови «Май-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Грюнвальда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Краситель с буфером </w:t>
            </w:r>
            <w:proofErr w:type="spellStart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окраски форменных элементов крови «Романовского»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иммерсионное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F14" w:rsidRPr="00EB1DF0" w:rsidTr="000D5F14">
        <w:tc>
          <w:tcPr>
            <w:tcW w:w="710" w:type="dxa"/>
          </w:tcPr>
          <w:p w:rsidR="000D5F14" w:rsidRDefault="000D5F14" w:rsidP="00BE22F6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371" w:type="dxa"/>
            <w:vAlign w:val="center"/>
          </w:tcPr>
          <w:p w:rsidR="000D5F14" w:rsidRPr="006E6C2C" w:rsidRDefault="000D5F14" w:rsidP="00BE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реагентов для анализа спинномозговой жидкости 200опр</w:t>
            </w:r>
          </w:p>
        </w:tc>
        <w:tc>
          <w:tcPr>
            <w:tcW w:w="5953" w:type="dxa"/>
          </w:tcPr>
          <w:p w:rsidR="000D5F14" w:rsidRPr="009421EA" w:rsidRDefault="000D5F14" w:rsidP="00BE22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0F8F" w:rsidRDefault="00DB0F8F" w:rsidP="00DB0F8F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0F8F" w:rsidRPr="00EB1DF0" w:rsidRDefault="00DB0F8F" w:rsidP="00DB0F8F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0F8F" w:rsidRPr="00EB1DF0" w:rsidRDefault="00DB0F8F" w:rsidP="00DB0F8F">
      <w:pPr>
        <w:rPr>
          <w:rFonts w:ascii="Times New Roman" w:hAnsi="Times New Roman" w:cs="Times New Roman"/>
          <w:sz w:val="24"/>
          <w:szCs w:val="24"/>
        </w:rPr>
      </w:pPr>
    </w:p>
    <w:p w:rsidR="00DB0F8F" w:rsidRPr="00EB1DF0" w:rsidRDefault="00DB0F8F" w:rsidP="000D5F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199">
        <w:rPr>
          <w:sz w:val="20"/>
          <w:szCs w:val="20"/>
        </w:rPr>
        <w:t xml:space="preserve">      </w:t>
      </w:r>
      <w:r w:rsidRPr="00D13199">
        <w:rPr>
          <w:rFonts w:ascii="Times New Roman" w:hAnsi="Times New Roman" w:cs="Times New Roman"/>
          <w:sz w:val="20"/>
          <w:szCs w:val="20"/>
        </w:rPr>
        <w:t xml:space="preserve">По результатам данных ценовых предложений  способом  </w:t>
      </w:r>
      <w:proofErr w:type="spellStart"/>
      <w:proofErr w:type="gramStart"/>
      <w:r w:rsidRPr="00D13199">
        <w:rPr>
          <w:rFonts w:ascii="Times New Roman" w:hAnsi="Times New Roman" w:cs="Times New Roman"/>
          <w:sz w:val="20"/>
          <w:szCs w:val="20"/>
        </w:rPr>
        <w:t>способом</w:t>
      </w:r>
      <w:proofErr w:type="spellEnd"/>
      <w:proofErr w:type="gramEnd"/>
      <w:r w:rsidRPr="00D13199">
        <w:rPr>
          <w:rFonts w:ascii="Times New Roman" w:hAnsi="Times New Roman" w:cs="Times New Roman"/>
          <w:sz w:val="20"/>
          <w:szCs w:val="20"/>
        </w:rPr>
        <w:t xml:space="preserve"> запроса ценовых предложений по приобретению  </w:t>
      </w:r>
      <w:r w:rsidRPr="00D13199">
        <w:rPr>
          <w:rFonts w:ascii="Times New Roman" w:eastAsia="Calibri" w:hAnsi="Times New Roman" w:cs="Times New Roman"/>
          <w:sz w:val="20"/>
          <w:szCs w:val="20"/>
          <w:lang w:val="kk-KZ"/>
        </w:rPr>
        <w:t>лекарственных средств</w:t>
      </w:r>
      <w:r w:rsidRPr="00D13199">
        <w:rPr>
          <w:rFonts w:ascii="Times New Roman" w:hAnsi="Times New Roman" w:cs="Times New Roman"/>
          <w:sz w:val="20"/>
          <w:szCs w:val="20"/>
        </w:rPr>
        <w:t xml:space="preserve">,  победителем по лоту: </w:t>
      </w:r>
      <w:r w:rsidRPr="00D13199">
        <w:rPr>
          <w:rFonts w:ascii="Times New Roman" w:hAnsi="Times New Roman" w:cs="Times New Roman"/>
          <w:color w:val="FF0000"/>
          <w:sz w:val="20"/>
          <w:szCs w:val="20"/>
        </w:rPr>
        <w:t>№1</w:t>
      </w:r>
      <w:r w:rsidR="000D5F14">
        <w:rPr>
          <w:rFonts w:ascii="Times New Roman" w:hAnsi="Times New Roman" w:cs="Times New Roman"/>
          <w:color w:val="FF0000"/>
          <w:sz w:val="20"/>
          <w:szCs w:val="20"/>
        </w:rPr>
        <w:t xml:space="preserve"> по №35 </w:t>
      </w:r>
      <w:r w:rsidRPr="00D13199">
        <w:rPr>
          <w:rFonts w:ascii="Times New Roman" w:hAnsi="Times New Roman" w:cs="Times New Roman"/>
          <w:sz w:val="20"/>
          <w:szCs w:val="20"/>
        </w:rPr>
        <w:t>назначен</w:t>
      </w:r>
      <w:r w:rsidRPr="00D1319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D5F14" w:rsidRPr="00E76B33">
        <w:rPr>
          <w:rFonts w:ascii="Times New Roman" w:hAnsi="Times New Roman" w:cs="Times New Roman"/>
          <w:highlight w:val="yellow"/>
        </w:rPr>
        <w:t xml:space="preserve">ТОО </w:t>
      </w:r>
      <w:r w:rsidR="000D5F14">
        <w:rPr>
          <w:rFonts w:ascii="Times New Roman" w:hAnsi="Times New Roman" w:cs="Times New Roman"/>
          <w:highlight w:val="yellow"/>
        </w:rPr>
        <w:t xml:space="preserve"> НПО </w:t>
      </w:r>
      <w:r w:rsidR="000D5F14" w:rsidRPr="00E76B33">
        <w:rPr>
          <w:rFonts w:ascii="Times New Roman" w:hAnsi="Times New Roman" w:cs="Times New Roman"/>
          <w:highlight w:val="yellow"/>
        </w:rPr>
        <w:t>«</w:t>
      </w:r>
      <w:proofErr w:type="spellStart"/>
      <w:r w:rsidR="000D5F14">
        <w:rPr>
          <w:rFonts w:ascii="Times New Roman" w:hAnsi="Times New Roman" w:cs="Times New Roman"/>
          <w:highlight w:val="yellow"/>
        </w:rPr>
        <w:t>Медиленд</w:t>
      </w:r>
      <w:proofErr w:type="spellEnd"/>
      <w:r w:rsidR="000D5F14" w:rsidRPr="00E76B33">
        <w:rPr>
          <w:rFonts w:ascii="Times New Roman" w:hAnsi="Times New Roman" w:cs="Times New Roman"/>
          <w:highlight w:val="yellow"/>
        </w:rPr>
        <w:t>»</w:t>
      </w:r>
      <w:r w:rsidRPr="00D13199">
        <w:rPr>
          <w:rFonts w:ascii="Times New Roman" w:hAnsi="Times New Roman" w:cs="Times New Roman"/>
          <w:lang w:val="kk-KZ"/>
        </w:rPr>
        <w:t>, по лтоу: №</w:t>
      </w:r>
      <w:r w:rsidR="000D5F14">
        <w:rPr>
          <w:rFonts w:ascii="Times New Roman" w:hAnsi="Times New Roman" w:cs="Times New Roman"/>
          <w:lang w:val="kk-KZ"/>
        </w:rPr>
        <w:t>36 по №43 не состоялся.</w:t>
      </w:r>
      <w:r w:rsidR="000D5F14" w:rsidRPr="00EB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8F" w:rsidRPr="00EB1DF0" w:rsidRDefault="00DB0F8F" w:rsidP="00DB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8F" w:rsidRPr="00EB1DF0" w:rsidRDefault="00DB0F8F" w:rsidP="00DB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171" w:rsidRDefault="006A5171"/>
    <w:sectPr w:rsidR="006A5171" w:rsidSect="003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82"/>
    <w:multiLevelType w:val="multilevel"/>
    <w:tmpl w:val="1E4007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8F"/>
    <w:rsid w:val="000D5F14"/>
    <w:rsid w:val="005B6FEF"/>
    <w:rsid w:val="006A5171"/>
    <w:rsid w:val="00763D64"/>
    <w:rsid w:val="00C32353"/>
    <w:rsid w:val="00DB0F8F"/>
    <w:rsid w:val="00D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F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0F8F"/>
    <w:pPr>
      <w:ind w:left="720"/>
      <w:contextualSpacing/>
    </w:pPr>
  </w:style>
  <w:style w:type="table" w:styleId="a6">
    <w:name w:val="Table Grid"/>
    <w:basedOn w:val="a1"/>
    <w:uiPriority w:val="59"/>
    <w:rsid w:val="00DB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B0F8F"/>
  </w:style>
  <w:style w:type="paragraph" w:styleId="a7">
    <w:name w:val="Balloon Text"/>
    <w:basedOn w:val="a"/>
    <w:link w:val="a8"/>
    <w:uiPriority w:val="99"/>
    <w:semiHidden/>
    <w:unhideWhenUsed/>
    <w:rsid w:val="005B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F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0F8F"/>
    <w:pPr>
      <w:ind w:left="720"/>
      <w:contextualSpacing/>
    </w:pPr>
  </w:style>
  <w:style w:type="table" w:styleId="a6">
    <w:name w:val="Table Grid"/>
    <w:basedOn w:val="a1"/>
    <w:uiPriority w:val="59"/>
    <w:rsid w:val="00DB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B0F8F"/>
  </w:style>
  <w:style w:type="paragraph" w:styleId="a7">
    <w:name w:val="Balloon Text"/>
    <w:basedOn w:val="a"/>
    <w:link w:val="a8"/>
    <w:uiPriority w:val="99"/>
    <w:semiHidden/>
    <w:unhideWhenUsed/>
    <w:rsid w:val="005B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5EF-9E78-48DA-AB4D-83D45176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Кетпенова</dc:creator>
  <cp:lastModifiedBy>Айгерим Кетпенова</cp:lastModifiedBy>
  <cp:revision>2</cp:revision>
  <cp:lastPrinted>2024-03-20T04:07:00Z</cp:lastPrinted>
  <dcterms:created xsi:type="dcterms:W3CDTF">2024-03-20T08:09:00Z</dcterms:created>
  <dcterms:modified xsi:type="dcterms:W3CDTF">2024-03-20T08:09:00Z</dcterms:modified>
</cp:coreProperties>
</file>