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BA7" w:rsidRPr="00304BA7" w:rsidRDefault="00304BA7" w:rsidP="00304BA7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04BA7">
        <w:rPr>
          <w:rFonts w:ascii="Times New Roman" w:eastAsia="Calibri" w:hAnsi="Times New Roman" w:cs="Times New Roman"/>
          <w:sz w:val="28"/>
          <w:szCs w:val="28"/>
        </w:rPr>
        <w:t>«</w:t>
      </w:r>
      <w:r w:rsidRPr="00304BA7">
        <w:rPr>
          <w:rFonts w:ascii="Times New Roman" w:eastAsia="Calibri" w:hAnsi="Times New Roman" w:cs="Times New Roman"/>
          <w:b/>
          <w:sz w:val="28"/>
          <w:szCs w:val="28"/>
        </w:rPr>
        <w:t>Утверждаю»</w:t>
      </w:r>
    </w:p>
    <w:p w:rsidR="00304BA7" w:rsidRPr="00304BA7" w:rsidRDefault="00304BA7" w:rsidP="00304BA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4BA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Директор  КГП на ПХВ</w:t>
      </w:r>
    </w:p>
    <w:p w:rsidR="00304BA7" w:rsidRPr="00304BA7" w:rsidRDefault="00304BA7" w:rsidP="00304BA7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04BA7">
        <w:rPr>
          <w:rFonts w:ascii="Times New Roman" w:eastAsia="Calibri" w:hAnsi="Times New Roman" w:cs="Times New Roman"/>
          <w:b/>
          <w:sz w:val="28"/>
          <w:szCs w:val="28"/>
        </w:rPr>
        <w:t xml:space="preserve"> «Центр </w:t>
      </w:r>
      <w:proofErr w:type="spellStart"/>
      <w:r w:rsidRPr="00304BA7">
        <w:rPr>
          <w:rFonts w:ascii="Times New Roman" w:eastAsia="Calibri" w:hAnsi="Times New Roman" w:cs="Times New Roman"/>
          <w:b/>
          <w:sz w:val="28"/>
          <w:szCs w:val="28"/>
        </w:rPr>
        <w:t>фтизиопульмонологии</w:t>
      </w:r>
      <w:proofErr w:type="spellEnd"/>
      <w:r w:rsidRPr="00304BA7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304BA7" w:rsidRPr="00304BA7" w:rsidRDefault="00304BA7" w:rsidP="00304BA7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04BA7">
        <w:rPr>
          <w:rFonts w:ascii="Times New Roman" w:eastAsia="Calibri" w:hAnsi="Times New Roman" w:cs="Times New Roman"/>
          <w:b/>
          <w:sz w:val="28"/>
          <w:szCs w:val="28"/>
        </w:rPr>
        <w:t>г. Алматы</w:t>
      </w:r>
    </w:p>
    <w:p w:rsidR="00304BA7" w:rsidRPr="00304BA7" w:rsidRDefault="00304BA7" w:rsidP="00304BA7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04BA7">
        <w:rPr>
          <w:rFonts w:ascii="Times New Roman" w:eastAsia="Calibri" w:hAnsi="Times New Roman" w:cs="Times New Roman"/>
          <w:b/>
          <w:sz w:val="28"/>
          <w:szCs w:val="28"/>
        </w:rPr>
        <w:t>_________________ Сапиева Ж.А.</w:t>
      </w:r>
    </w:p>
    <w:p w:rsidR="00304BA7" w:rsidRPr="00304BA7" w:rsidRDefault="00304BA7" w:rsidP="00304BA7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4BA7" w:rsidRPr="00304BA7" w:rsidRDefault="00304BA7" w:rsidP="00304BA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4BA7">
        <w:rPr>
          <w:rFonts w:ascii="Times New Roman" w:eastAsia="Calibri" w:hAnsi="Times New Roman" w:cs="Times New Roman"/>
          <w:b/>
          <w:sz w:val="28"/>
          <w:szCs w:val="28"/>
        </w:rPr>
        <w:t xml:space="preserve">Технические спецификация </w:t>
      </w:r>
    </w:p>
    <w:p w:rsidR="00304BA7" w:rsidRPr="00304BA7" w:rsidRDefault="00304BA7" w:rsidP="00304BA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4BA7">
        <w:rPr>
          <w:rFonts w:ascii="Times New Roman" w:eastAsia="Calibri" w:hAnsi="Times New Roman" w:cs="Times New Roman"/>
          <w:b/>
          <w:sz w:val="28"/>
          <w:szCs w:val="28"/>
        </w:rPr>
        <w:t xml:space="preserve">Заказчик КГП на ПХВ «Центр </w:t>
      </w:r>
      <w:proofErr w:type="spellStart"/>
      <w:r w:rsidRPr="00304BA7">
        <w:rPr>
          <w:rFonts w:ascii="Times New Roman" w:eastAsia="Calibri" w:hAnsi="Times New Roman" w:cs="Times New Roman"/>
          <w:b/>
          <w:sz w:val="28"/>
          <w:szCs w:val="28"/>
        </w:rPr>
        <w:t>Фтизиопульмонологии</w:t>
      </w:r>
      <w:proofErr w:type="spellEnd"/>
      <w:r w:rsidRPr="00304BA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04BA7" w:rsidRDefault="00304BA7" w:rsidP="00304BA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4BA7">
        <w:rPr>
          <w:rFonts w:ascii="Times New Roman" w:eastAsia="Calibri" w:hAnsi="Times New Roman" w:cs="Times New Roman"/>
          <w:b/>
          <w:sz w:val="28"/>
          <w:szCs w:val="28"/>
        </w:rPr>
        <w:t>Техническая харак</w:t>
      </w:r>
      <w:r w:rsidRPr="00304BA7">
        <w:rPr>
          <w:rFonts w:ascii="Times New Roman" w:eastAsia="Calibri" w:hAnsi="Times New Roman" w:cs="Times New Roman"/>
          <w:b/>
          <w:sz w:val="28"/>
          <w:szCs w:val="28"/>
        </w:rPr>
        <w:t xml:space="preserve">теристика  на  полуавтоматический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имму</w:t>
      </w:r>
      <w:r w:rsidRPr="00304BA7">
        <w:rPr>
          <w:rFonts w:ascii="Times New Roman" w:eastAsia="Calibri" w:hAnsi="Times New Roman" w:cs="Times New Roman"/>
          <w:b/>
          <w:sz w:val="28"/>
          <w:szCs w:val="28"/>
        </w:rPr>
        <w:t xml:space="preserve">ногематологический анализатором  колоночной агглютинации </w:t>
      </w:r>
    </w:p>
    <w:p w:rsidR="00304BA7" w:rsidRPr="00304BA7" w:rsidRDefault="00304BA7" w:rsidP="00304BA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4BA7">
        <w:rPr>
          <w:rFonts w:ascii="Times New Roman" w:eastAsia="Calibri" w:hAnsi="Times New Roman" w:cs="Times New Roman"/>
          <w:b/>
          <w:sz w:val="28"/>
          <w:szCs w:val="28"/>
        </w:rPr>
        <w:t xml:space="preserve">( </w:t>
      </w:r>
      <w:proofErr w:type="spellStart"/>
      <w:r w:rsidRPr="00304BA7">
        <w:rPr>
          <w:rFonts w:ascii="Times New Roman" w:eastAsia="Calibri" w:hAnsi="Times New Roman" w:cs="Times New Roman"/>
          <w:b/>
          <w:sz w:val="28"/>
          <w:szCs w:val="28"/>
        </w:rPr>
        <w:t>ридер</w:t>
      </w:r>
      <w:proofErr w:type="spellEnd"/>
      <w:r w:rsidRPr="00304BA7">
        <w:rPr>
          <w:rFonts w:ascii="Times New Roman" w:eastAsia="Calibri" w:hAnsi="Times New Roman" w:cs="Times New Roman"/>
          <w:b/>
          <w:sz w:val="28"/>
          <w:szCs w:val="28"/>
        </w:rPr>
        <w:t>, инкубатор, центрифуга, компьютер)</w:t>
      </w:r>
    </w:p>
    <w:p w:rsidR="00304BA7" w:rsidRPr="00304BA7" w:rsidRDefault="00304BA7" w:rsidP="00304BA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4BA7" w:rsidRPr="00304BA7" w:rsidRDefault="00304BA7" w:rsidP="00304BA7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04B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Общие требования соответствия изделия : </w:t>
      </w:r>
    </w:p>
    <w:p w:rsidR="00304BA7" w:rsidRPr="00304BA7" w:rsidRDefault="00304BA7" w:rsidP="00304BA7">
      <w:pPr>
        <w:pStyle w:val="3"/>
        <w:shd w:val="clear" w:color="auto" w:fill="FFFFFF"/>
        <w:spacing w:before="225" w:after="135" w:line="390" w:lineRule="atLeast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04BA7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304B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Согласно</w:t>
      </w:r>
      <w:r w:rsidRPr="00304B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04BA7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Pr="00304BA7">
        <w:rPr>
          <w:rFonts w:ascii="Times New Roman" w:hAnsi="Times New Roman" w:cs="Times New Roman"/>
          <w:b w:val="0"/>
          <w:color w:val="auto"/>
          <w:spacing w:val="2"/>
          <w:sz w:val="28"/>
          <w:szCs w:val="28"/>
        </w:rPr>
        <w:t>риказу Министра здравоохранения Республики Казахстан</w:t>
      </w:r>
      <w:r w:rsidRPr="00304BA7">
        <w:rPr>
          <w:rFonts w:ascii="Times New Roman" w:hAnsi="Times New Roman" w:cs="Times New Roman"/>
          <w:b w:val="0"/>
          <w:color w:val="auto"/>
          <w:spacing w:val="2"/>
          <w:sz w:val="28"/>
          <w:szCs w:val="28"/>
          <w:shd w:val="clear" w:color="auto" w:fill="E8E9EB"/>
        </w:rPr>
        <w:t xml:space="preserve"> </w:t>
      </w:r>
      <w:r w:rsidRPr="00304BA7">
        <w:rPr>
          <w:rFonts w:ascii="Times New Roman" w:hAnsi="Times New Roman" w:cs="Times New Roman"/>
          <w:b w:val="0"/>
          <w:color w:val="auto"/>
          <w:spacing w:val="2"/>
          <w:sz w:val="28"/>
          <w:szCs w:val="28"/>
        </w:rPr>
        <w:t>«О</w:t>
      </w:r>
      <w:r w:rsidRPr="00304BA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б утверждении минимальных стандартов оснащения организаций здравоохранения медицинскими изделиями» </w:t>
      </w:r>
      <w:r w:rsidRPr="00304BA7">
        <w:rPr>
          <w:rFonts w:ascii="Times New Roman" w:hAnsi="Times New Roman" w:cs="Times New Roman"/>
          <w:b w:val="0"/>
          <w:color w:val="auto"/>
          <w:spacing w:val="2"/>
          <w:sz w:val="28"/>
          <w:szCs w:val="28"/>
        </w:rPr>
        <w:t>от 29 октября 2020 года № ҚР ДСМ-167/2020, приложению 27 «</w:t>
      </w:r>
      <w:r w:rsidRPr="00304BA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Минимальный стандарт оснащения организаций здравоохранения, оказывающих </w:t>
      </w:r>
      <w:proofErr w:type="spellStart"/>
      <w:r w:rsidRPr="00304BA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трансфузиологическую</w:t>
      </w:r>
      <w:proofErr w:type="spellEnd"/>
      <w:r w:rsidRPr="00304BA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помощь»</w:t>
      </w:r>
    </w:p>
    <w:p w:rsidR="00304BA7" w:rsidRPr="00304BA7" w:rsidRDefault="00304BA7" w:rsidP="00304BA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4BA7">
        <w:rPr>
          <w:rFonts w:ascii="Times New Roman" w:hAnsi="Times New Roman" w:cs="Times New Roman"/>
          <w:spacing w:val="2"/>
          <w:sz w:val="28"/>
          <w:szCs w:val="28"/>
        </w:rPr>
        <w:t>Кабинет крови должен быть оснащен устр</w:t>
      </w:r>
      <w:r w:rsidRPr="00304BA7">
        <w:rPr>
          <w:rFonts w:ascii="Times New Roman" w:hAnsi="Times New Roman" w:cs="Times New Roman"/>
          <w:spacing w:val="2"/>
          <w:sz w:val="28"/>
          <w:szCs w:val="28"/>
        </w:rPr>
        <w:t xml:space="preserve">ойством </w:t>
      </w:r>
      <w:r w:rsidRPr="00304BA7">
        <w:rPr>
          <w:rFonts w:ascii="Times New Roman" w:eastAsia="Calibri" w:hAnsi="Times New Roman" w:cs="Times New Roman"/>
          <w:sz w:val="28"/>
          <w:szCs w:val="28"/>
        </w:rPr>
        <w:t xml:space="preserve">полуавтоматический  </w:t>
      </w:r>
      <w:proofErr w:type="spellStart"/>
      <w:r w:rsidRPr="00304BA7">
        <w:rPr>
          <w:rFonts w:ascii="Times New Roman" w:eastAsia="Calibri" w:hAnsi="Times New Roman" w:cs="Times New Roman"/>
          <w:sz w:val="28"/>
          <w:szCs w:val="28"/>
        </w:rPr>
        <w:t>иммунногематологический</w:t>
      </w:r>
      <w:proofErr w:type="spellEnd"/>
      <w:r w:rsidRPr="00304BA7">
        <w:rPr>
          <w:rFonts w:ascii="Times New Roman" w:eastAsia="Calibri" w:hAnsi="Times New Roman" w:cs="Times New Roman"/>
          <w:sz w:val="28"/>
          <w:szCs w:val="28"/>
        </w:rPr>
        <w:t xml:space="preserve"> анализатором  колоночной агглютинации ( </w:t>
      </w:r>
      <w:proofErr w:type="spellStart"/>
      <w:r w:rsidRPr="00304BA7">
        <w:rPr>
          <w:rFonts w:ascii="Times New Roman" w:eastAsia="Calibri" w:hAnsi="Times New Roman" w:cs="Times New Roman"/>
          <w:sz w:val="28"/>
          <w:szCs w:val="28"/>
        </w:rPr>
        <w:t>ридер</w:t>
      </w:r>
      <w:proofErr w:type="spellEnd"/>
      <w:r w:rsidRPr="00304BA7">
        <w:rPr>
          <w:rFonts w:ascii="Times New Roman" w:eastAsia="Calibri" w:hAnsi="Times New Roman" w:cs="Times New Roman"/>
          <w:sz w:val="28"/>
          <w:szCs w:val="28"/>
        </w:rPr>
        <w:t>, инкубатор, центрифуга, компьютер)</w:t>
      </w:r>
    </w:p>
    <w:p w:rsidR="00304BA7" w:rsidRPr="00304BA7" w:rsidRDefault="00304BA7" w:rsidP="00304BA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4BA7" w:rsidRPr="00304BA7" w:rsidRDefault="00304BA7" w:rsidP="00304BA7">
      <w:pPr>
        <w:pStyle w:val="a3"/>
        <w:shd w:val="clear" w:color="auto" w:fill="FFFFFF"/>
        <w:spacing w:before="0" w:before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П</w:t>
      </w:r>
      <w:r w:rsidRPr="00304BA7">
        <w:rPr>
          <w:sz w:val="28"/>
          <w:szCs w:val="28"/>
        </w:rPr>
        <w:t>редназначена для проведения широкого перечня иммуногематологических исследований с использованием надежной технологии колоночной агглютинации на стекл</w:t>
      </w:r>
      <w:r>
        <w:rPr>
          <w:sz w:val="28"/>
          <w:szCs w:val="28"/>
        </w:rPr>
        <w:t>янных микросферах.</w:t>
      </w:r>
      <w:r w:rsidRPr="00304BA7">
        <w:rPr>
          <w:sz w:val="28"/>
          <w:szCs w:val="28"/>
        </w:rPr>
        <w:t xml:space="preserve"> Интеграция инкубатора и центрифуги позволяет существенно оптимизировать процесс исследований, сократить количество необходимых действий, а также использовать минимум пространства в лабораториях. Звуковые и визуальные сигналы индикатора процесса и ошибок делают работу со станцией интуитивно понятной. Система может использоваться в небольших иммуногематологических лабораториях, а также в качестве дополнения к авто</w:t>
      </w:r>
      <w:r>
        <w:rPr>
          <w:sz w:val="28"/>
          <w:szCs w:val="28"/>
        </w:rPr>
        <w:t xml:space="preserve">матической системе </w:t>
      </w:r>
      <w:r w:rsidRPr="00304BA7">
        <w:rPr>
          <w:sz w:val="28"/>
          <w:szCs w:val="28"/>
        </w:rPr>
        <w:t xml:space="preserve"> для пр</w:t>
      </w:r>
      <w:r>
        <w:rPr>
          <w:sz w:val="28"/>
          <w:szCs w:val="28"/>
        </w:rPr>
        <w:t>оведения редких типов анализов.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0"/>
        <w:gridCol w:w="7905"/>
      </w:tblGrid>
      <w:tr w:rsidR="00304BA7" w:rsidRPr="00304BA7" w:rsidTr="00304BA7"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304BA7" w:rsidRPr="00304BA7" w:rsidRDefault="0030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B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Центрифуга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304BA7" w:rsidRPr="00304BA7" w:rsidRDefault="0030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BA7">
              <w:rPr>
                <w:rFonts w:ascii="Times New Roman" w:hAnsi="Times New Roman" w:cs="Times New Roman"/>
                <w:sz w:val="28"/>
                <w:szCs w:val="28"/>
              </w:rPr>
              <w:t>2 фазы, полный цикл 5 минут, вместимость – 12 кассет</w:t>
            </w:r>
          </w:p>
        </w:tc>
      </w:tr>
      <w:tr w:rsidR="00304BA7" w:rsidRPr="00304BA7" w:rsidTr="00304BA7"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304BA7" w:rsidRPr="00304BA7" w:rsidRDefault="0030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BA7">
              <w:rPr>
                <w:rFonts w:ascii="Times New Roman" w:hAnsi="Times New Roman" w:cs="Times New Roman"/>
                <w:sz w:val="28"/>
                <w:szCs w:val="28"/>
              </w:rPr>
              <w:t>Инкубатор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center"/>
            <w:hideMark/>
          </w:tcPr>
          <w:p w:rsidR="00304BA7" w:rsidRPr="00304BA7" w:rsidRDefault="0030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BA7">
              <w:rPr>
                <w:rFonts w:ascii="Times New Roman" w:hAnsi="Times New Roman" w:cs="Times New Roman"/>
                <w:sz w:val="28"/>
                <w:szCs w:val="28"/>
              </w:rPr>
              <w:t>2 отделения, вместимостью 10 кассет каждое, 2 таймера для разных периодов инкубации</w:t>
            </w:r>
          </w:p>
        </w:tc>
      </w:tr>
    </w:tbl>
    <w:p w:rsidR="00304BA7" w:rsidRPr="00304BA7" w:rsidRDefault="00304BA7" w:rsidP="00304BA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4BA7" w:rsidRPr="00304BA7" w:rsidRDefault="00304BA7" w:rsidP="00304B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Способ управления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hyperlink r:id="rId6" w:history="1">
        <w:r w:rsidRPr="00304BA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Полуавтоматический</w:t>
        </w:r>
      </w:hyperlink>
    </w:p>
    <w:p w:rsidR="00304BA7" w:rsidRPr="00304BA7" w:rsidRDefault="00304BA7" w:rsidP="00304B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Объем проб:</w:t>
      </w:r>
      <w:r w:rsidRPr="00304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hyperlink r:id="rId7" w:history="1">
        <w:r w:rsidRPr="00304BA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10</w:t>
        </w:r>
      </w:hyperlink>
      <w:r w:rsidRPr="00304BA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" w:history="1">
        <w:r w:rsidRPr="00304BA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40</w:t>
        </w:r>
      </w:hyperlink>
      <w:r w:rsidRPr="00304BA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9" w:history="1">
        <w:r w:rsidRPr="00304BA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50</w:t>
        </w:r>
      </w:hyperlink>
    </w:p>
    <w:p w:rsidR="00304BA7" w:rsidRPr="00304BA7" w:rsidRDefault="00304BA7" w:rsidP="00304B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Количество поз. Реагентов</w:t>
      </w:r>
      <w:r w:rsidRPr="00304B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     </w:t>
      </w:r>
      <w:hyperlink r:id="rId10" w:history="1">
        <w:r w:rsidRPr="00304BA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48</w:t>
        </w:r>
      </w:hyperlink>
    </w:p>
    <w:p w:rsidR="00304BA7" w:rsidRPr="00304BA7" w:rsidRDefault="00304BA7" w:rsidP="00304B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Количество поз. Образцов</w:t>
      </w:r>
      <w:r w:rsidRPr="00304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</w:t>
      </w:r>
      <w:hyperlink r:id="rId11" w:history="1">
        <w:r w:rsidRPr="00304BA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12</w:t>
        </w:r>
      </w:hyperlink>
    </w:p>
    <w:p w:rsidR="00304BA7" w:rsidRPr="00304BA7" w:rsidRDefault="00304BA7" w:rsidP="00304B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Единовременная загрузка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</w:t>
      </w:r>
      <w:hyperlink r:id="rId12" w:history="1">
        <w:r w:rsidRPr="00304BA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12</w:t>
        </w:r>
      </w:hyperlink>
    </w:p>
    <w:p w:rsidR="00304BA7" w:rsidRDefault="00304BA7" w:rsidP="00304B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B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Вес (кг)</w:t>
      </w:r>
      <w:r w:rsidRPr="00304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                     </w:t>
      </w:r>
      <w:hyperlink r:id="rId13" w:history="1">
        <w:r w:rsidRPr="00304BA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10.89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BA7" w:rsidRDefault="00304BA7" w:rsidP="00304B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BA7" w:rsidRDefault="00304BA7" w:rsidP="00304B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BA7" w:rsidRDefault="00304BA7" w:rsidP="00304B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BA7" w:rsidRDefault="00304BA7" w:rsidP="00304B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BA7" w:rsidRPr="00304BA7" w:rsidRDefault="00304BA7" w:rsidP="00304B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трансфузиолог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Досмагамбетов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Б.Ж.</w:t>
      </w:r>
    </w:p>
    <w:p w:rsidR="00304BA7" w:rsidRPr="00304BA7" w:rsidRDefault="00304BA7" w:rsidP="00304BA7">
      <w:pPr>
        <w:pStyle w:val="1"/>
        <w:spacing w:before="0" w:beforeAutospacing="0" w:after="0" w:afterAutospacing="0" w:line="450" w:lineRule="atLeast"/>
        <w:textAlignment w:val="baseline"/>
        <w:rPr>
          <w:b w:val="0"/>
          <w:spacing w:val="2"/>
          <w:sz w:val="28"/>
          <w:szCs w:val="28"/>
        </w:rPr>
      </w:pPr>
    </w:p>
    <w:p w:rsidR="0086171B" w:rsidRPr="00304BA7" w:rsidRDefault="0086171B">
      <w:pPr>
        <w:rPr>
          <w:rFonts w:ascii="Times New Roman" w:hAnsi="Times New Roman" w:cs="Times New Roman"/>
        </w:rPr>
      </w:pPr>
    </w:p>
    <w:sectPr w:rsidR="0086171B" w:rsidRPr="00304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87BEB"/>
    <w:multiLevelType w:val="multilevel"/>
    <w:tmpl w:val="903CC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BA7"/>
    <w:rsid w:val="00304BA7"/>
    <w:rsid w:val="0086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BA7"/>
  </w:style>
  <w:style w:type="paragraph" w:styleId="1">
    <w:name w:val="heading 1"/>
    <w:basedOn w:val="a"/>
    <w:link w:val="10"/>
    <w:uiPriority w:val="9"/>
    <w:qFormat/>
    <w:rsid w:val="00304B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4B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4B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B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04B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304B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04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4BA7"/>
    <w:rPr>
      <w:b/>
      <w:bCs/>
    </w:rPr>
  </w:style>
  <w:style w:type="character" w:customStyle="1" w:styleId="wd-attr-name">
    <w:name w:val="wd-attr-name"/>
    <w:basedOn w:val="a0"/>
    <w:rsid w:val="00304BA7"/>
  </w:style>
  <w:style w:type="character" w:styleId="a5">
    <w:name w:val="Hyperlink"/>
    <w:basedOn w:val="a0"/>
    <w:uiPriority w:val="99"/>
    <w:semiHidden/>
    <w:unhideWhenUsed/>
    <w:rsid w:val="00304BA7"/>
    <w:rPr>
      <w:color w:val="0000FF"/>
      <w:u w:val="single"/>
    </w:rPr>
  </w:style>
  <w:style w:type="character" w:customStyle="1" w:styleId="list-content">
    <w:name w:val="list-content"/>
    <w:basedOn w:val="a0"/>
    <w:rsid w:val="00304B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BA7"/>
  </w:style>
  <w:style w:type="paragraph" w:styleId="1">
    <w:name w:val="heading 1"/>
    <w:basedOn w:val="a"/>
    <w:link w:val="10"/>
    <w:uiPriority w:val="9"/>
    <w:qFormat/>
    <w:rsid w:val="00304B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4B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4B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B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04B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304B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04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4BA7"/>
    <w:rPr>
      <w:b/>
      <w:bCs/>
    </w:rPr>
  </w:style>
  <w:style w:type="character" w:customStyle="1" w:styleId="wd-attr-name">
    <w:name w:val="wd-attr-name"/>
    <w:basedOn w:val="a0"/>
    <w:rsid w:val="00304BA7"/>
  </w:style>
  <w:style w:type="character" w:styleId="a5">
    <w:name w:val="Hyperlink"/>
    <w:basedOn w:val="a0"/>
    <w:uiPriority w:val="99"/>
    <w:semiHidden/>
    <w:unhideWhenUsed/>
    <w:rsid w:val="00304BA7"/>
    <w:rPr>
      <w:color w:val="0000FF"/>
      <w:u w:val="single"/>
    </w:rPr>
  </w:style>
  <w:style w:type="character" w:customStyle="1" w:styleId="list-content">
    <w:name w:val="list-content"/>
    <w:basedOn w:val="a0"/>
    <w:rsid w:val="00304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kvector.com/obem-prob/40/" TargetMode="External"/><Relationship Id="rId13" Type="http://schemas.openxmlformats.org/officeDocument/2006/relationships/hyperlink" Target="https://gkvector.com/ves/10-8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kvector.com/obem-prob/10/" TargetMode="External"/><Relationship Id="rId12" Type="http://schemas.openxmlformats.org/officeDocument/2006/relationships/hyperlink" Target="https://gkvector.com/edinovremennaya-zagruzka/1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kvector.com/sposob-upravleniya/poluavtomaticheskij/" TargetMode="External"/><Relationship Id="rId11" Type="http://schemas.openxmlformats.org/officeDocument/2006/relationships/hyperlink" Target="https://gkvector.com/kolichestvo-poz-obrazcov/12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kvector.com/kolichestvo-poz-reagentov/4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kvector.com/obem-prob/5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 Кажыкенова</dc:creator>
  <cp:lastModifiedBy>Айгул Кажыкенова</cp:lastModifiedBy>
  <cp:revision>2</cp:revision>
  <cp:lastPrinted>2023-10-13T06:02:00Z</cp:lastPrinted>
  <dcterms:created xsi:type="dcterms:W3CDTF">2023-10-13T05:52:00Z</dcterms:created>
  <dcterms:modified xsi:type="dcterms:W3CDTF">2023-10-13T06:02:00Z</dcterms:modified>
</cp:coreProperties>
</file>