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8b754" w14:textId="5d8b754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внесении изменений в приказ Министра здравоохранения Республики Казахстан от 30 октября 2009 года № 623 "Об утверждении Правил изъятия, консервации, проведения трансплантации тканей и (или) органов (части органов) от человека к человеку и от животных к человеку"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здравоохранения и социального развития Республики Казахстан от 28 мая 2015 года № 406. Зарегистрирован в Министерстве юстиции Республики Казахстан 15 июня 2015 года № 11348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
     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пунктом 7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170 Кодекса Республики Казахстан от 18 сентября 2009 года «О здоровье народа и системе здравоохранения» </w:t>
      </w:r>
      <w:r>
        <w:rPr>
          <w:rFonts w:ascii="Consolas"/>
          <w:b/>
          <w:i w:val="false"/>
          <w:color w:val="000000"/>
          <w:sz w:val="20"/>
        </w:rPr>
        <w:t>ПРИКАЗЫВАЮ: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Внести в 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здравоохранения Республики Казахстан от 30 октября 2009 года № 623 «Об утверждении Правил изъятия, консервации, проведения трансплантации тканей и (или) органов (части органов) от человека к человеку и от животных к человеку» (зарегистрирован в Реестре государственной регистрации нормативных правовых актов под № 5909, опубликован в газете «Юридическая газета» от 30 декабря 2009 года, № 198 (1795)), следующие изменения: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заголовок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«Об утверждении Правил изъятия, заготовки, хранения, консервации, транспортировки, проведения трансплантации тканей (части ткани) и (или) органов (части органов) от донора к реципиенту»;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000000"/>
          <w:sz w:val="20"/>
        </w:rPr>
        <w:t>пункт 1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«1. Утвердить прилагаемые Правила изъятия, заготовки, хранения, консервации, транспортировки, проведения трансплантации тканей (части ткани) и (или) органов (части органов) от донора к реципиенту»;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000000"/>
          <w:sz w:val="20"/>
        </w:rPr>
        <w:t>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изъятия, консервации, проведения трансплантации тканей и (или) органов (части органов) от человека к человеку и от животного к человеку изложить в новой редакции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Департаменту организации медицинской помощи Министерства здравоохранения и социального развития Республики Казахстан обеспечить: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/>
          <w:color w:val="000000"/>
          <w:sz w:val="20"/>
        </w:rPr>
        <w:t>Министр здравоохранения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 xml:space="preserve">      и социального развития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Т. Дуйсенова</w:t>
      </w:r>
    </w:p>
    <w:bookmarkStart w:name="z5"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приказу Министра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здравоохранения и социального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развития Республики Казахстан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28 мая 2015 года № 406 </w:t>
      </w:r>
    </w:p>
    <w:bookmarkEnd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Утверждены приказом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Министра здравоохранения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 30 октября 2009 года № 623</w:t>
      </w:r>
    </w:p>
    <w:bookmarkStart w:name="z10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Правила</w:t>
      </w:r>
      <w:r>
        <w:br/>
      </w:r>
      <w:r>
        <w:rPr>
          <w:rFonts w:ascii="Consolas"/>
          <w:b/>
          <w:i w:val="false"/>
          <w:color w:val="000000"/>
        </w:rPr>
        <w:t>
изъятия, заготовки, хранения, консервации, транспортировки,</w:t>
      </w:r>
      <w:r>
        <w:br/>
      </w:r>
      <w:r>
        <w:rPr>
          <w:rFonts w:ascii="Consolas"/>
          <w:b/>
          <w:i w:val="false"/>
          <w:color w:val="000000"/>
        </w:rPr>
        <w:t>
проведения трансплантации тканей (части ткани) и (или) органов</w:t>
      </w:r>
      <w:r>
        <w:br/>
      </w:r>
      <w:r>
        <w:rPr>
          <w:rFonts w:ascii="Consolas"/>
          <w:b/>
          <w:i w:val="false"/>
          <w:color w:val="000000"/>
        </w:rPr>
        <w:t>
(части органов) от донора к реципиенту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Настоящие Правила изъятия, заготовки, хранения, консервации, транспортировки, проведения трансплантации тканей (части ткани) и (или) органов (части органов) от донора к реципиенту (далее - Правила) разработаны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пунктом 7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170 Кодекса Республики Казахстан от 18 сентября 2009 года «О здоровье народа и системе здравоохранения» и определяют порядок и условия изъятия, заготовки, хранения, консервации, транспортировки, проведения трансплантации тканей (части ткани) и (или) органов (части органов) от донора к реципиенту.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В настоящих Правилах используются следующие термины и определения: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орган – часть организма, выполняющая определенную функцию;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актуальный донор – человек с констатированной биологической смертью и (или) необратимой гибелью головного мозга, при продолжающихся искусственных мерах по поддержанию жизненно важных функций органов, наличием согласия и отсутствием медицинских противопоказаний к изъятию тканей (части ткани), органов (части органов) для трансплантации;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донор потенциальный – человек с констатированной биологической смертью или необратимой гибелью головного мозга (смерти мозга);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 потенциальный реципиент – пациент, которому требуется трансплантация тканей (части ткани) и (или) органов (части органов), зарегистрированный в регистре доноров, реципиентов и лиц, ожидающий трансплантацию тканей (части ткани) и (или) органов (части органов);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5) гемопоэтические стволовые клетки - клетки костного мозга человека, обладающие полипотентностью, в процессе жизни находящиеся в костном мозге, периферической крови (после стимуляции) и пуповинной крови;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6) гемакон - емкость однократного применения, используемая для сбора крови и ее компонентов в процессе донации и последующего хранения;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7) донорский стационар – организация здравоохранения, осуществляющая комплекс мероприятий по кондиционированию и подготовке трупного донора к изъятию ткани (части ткани) и (или) органов (части органов);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8) банк ткани и клеток - организация здравоохранения независимо от формы собственности, занимающаяся криогенным хранением ткани и клеток на территории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9) трупный донор – кадавер, у которого изъяты ткани (части ткани) и (или) органы (части органов) для последующей трансплантации;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10) необратимая гибель головного мозга (смерть мозга) – полная утрата интегральной функции клеток головного мозга, сопровождающаяся гибелью всего вещества головного мозга. Примечание: смерть мозга приравнивается к смерти человека;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11) HLA-типирование – система проведения иммунологического типирования (далее - система-HLA), антигенов, расположенных на лейкоцитах человека и определяющих тканевую совместимость донора и реципиента при трансплантации тканей (части ткани) и (или) органов (части органов);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12) региональный трансплантационный координатор – врач, обеспечивающий межведомственное взаимодействие медицинских организаций в области трансплантации тканей (части ткани) и (или) органов (части органов) в областных центрах и городах республиканского значения, являющийся штатным сотрудником учреждения «Республиканский координационный центр по трансплантации» (далее - РКЦТ);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13) региональный центр трансплантации - организация здравоохранения, подведомственная управлению здравоохранения областей и городов республиканского значения Республики Казахстан, которая оказывает услуги по изъятию, заготовке, хранению, консервации, транспортировке тканей (части ткани) и (или) органов (части органов) и трансплантации тканей (части ткани) и (или) органов (части органов);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14) республиканский трансплантационный координатор – врач, обеспечивающий координацию работы региональных трансплантационных координаторов, являющийся штатным сотрудником РКЦТ;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15) реципиент – пациент, которому производится переливание донорской крови или выделенных из нее компонентов и (или) препаратов, введение мужского или женского донорского материала (спермы, яйцеклетки, эмбрионов) либо трансплантация тканей (части ткани) и (или) органов (части органов) от донора;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16) республиканский центр трансплантации – организация здравоохранения, подведомственная Министерству здравоохранения и социального развития Республики Казахстан (далее – Министерство), которая оказывает услуги по изъятию, заготовке, хранению, консервации, транспортировке тканей (части ткани) и (или) органов (части органов) и трансплантации тканей (части ткани) и (или) органов (части органов) на базе научно–исследовательских институтов и научных центров, в городах республиканского значения;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17) стационарный трансплантационный координатор- врач, являющийся штатным сотрудником донорского стационара и находящийся в подчинении регионального трансплантационного координатора по вопросам координации службы трансплантации в регионе;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18) регистр доноров ткани (части ткани) и (или) органов (части органов) – база данных лиц, согласных на безвозмездное донорство ткани (части ткани) и (или) органов (части органов), типированных по системе - HLA;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19) регистр реципиентов ткани (части ткани) и (или) органов (части органов) – база данных лиц, нуждающихся в трансплантации ткани (части ткани) и (или) органов (части органов), типированных по системе - HLA;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20) изъятие тканей (части ткани), органов (части органов) – извлечение тканей (части ткани), одного или более органов (части органов) у донора с целью трансплантации реципиенту;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21) заготовка тканей (части ткани) и (или) органов (части органов) – операционное мероприятие по мобилизации тканей (части ткани) и (или) органов (части органов) с целью последующей консервации;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22) кондиционирование тканей (части ткани) и (или) органов (части органов) –комплекс мероприятий по поддержанию показателей гемодинамики трупного донора с целью защиты органов от ишемии;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23) консервация тканей (части ткани) и (или) органов (части органов) – совокупность мер, обеспечивающих защиту клеток тканей (части ткани) и (или) органов (части органов) от внутреннего и внешнего воздействия, с целью сохранения жизнедеятельности тканей (части ткани) и (или) органов (части органов);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24) хранение тканей (части ткани) и (или) органов (части органов)– совокупность мероприятий, направленных на максимальное сохранение жизнеспособности клеток тканей (части ткани) и (или) органов (части органов) до момента трансплантации;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25) транспортировка тканей (части ткани) и (или) органов (части органов) – комплекс мероприятий по доставке ткани(части ткани) и (или) органов (части органов) для хранения и трансплантации;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26) ткань – совокупность клеток и межклеточного вещества, имеющих одинаковое строение, функции и происхождение;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27) живой донор - лицо, находящееся с реципиентом в генетической связи или имеющее с ним тканевую совместимость (иммунологическое свойство органических тканей, способствующее их приживлению к тканям другого организма);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28) трансплантационная бригада – группа врачей, имеющих сертификат по специальности «общая хирургия» и прошедших переподготовку по специальности «трансплантология», подготовку и (или) переподготовку по заготовке, изъятию, консервации, транспортировке и хранению тканей (части ткани) и (или) органов (части органов), а также другие специалисты, помощь которых необходима для полноценного проведения вышеперечисленных мероприятий;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29) учреждение «Республиканский координационный центр по трансплантации» (РКЦТ) - медицинская организация, которая обеспечивает координацию службы трансплантации в республике;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30) центр трансплантации – республиканский или региональный центр трансплантации;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31) трансплантация – пересадка, приживление тканей (части ткани) и (или) органов (части органов) на другое место в организме или в другой организм;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32) фетальные клетки - клетки с высокой способностью деления, получаемые из абортивного материала на сроках гестации 18-22 недели.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Изъятие и заготовка тканей (части ткани) и (или) органов (части органов) у инфицированных доноров и трансплантация инфицированных тканей (части ткани) и (или) органов (части органов) не производится.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Трансплантация тканей (части ткани) и (или) органов (части органов) осуществляется с письменного согласия потенциального реципиента либо законного представителя несовершеннолетнего реципиента или реципиента, признанного судом недееспособным.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Организация здравоохранения предоставляет потенциальному реципиенту, его супругу, супруге или близкому родственнику, либо законному представителю несовершеннолетнего реципиента или реципиента, признанного судом не дееспособным, полную информацию о возможных осложнениях для его здоровья в связи с предстоящей трансплантацией тканей (части ткани) и (или) органов (части органов).</w:t>
      </w:r>
    </w:p>
    <w:bookmarkEnd w:id="4"/>
    <w:bookmarkStart w:name="z49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Порядок изъятия, заготовки, хранения, консервации,</w:t>
      </w:r>
      <w:r>
        <w:br/>
      </w:r>
      <w:r>
        <w:rPr>
          <w:rFonts w:ascii="Consolas"/>
          <w:b/>
          <w:i w:val="false"/>
          <w:color w:val="000000"/>
        </w:rPr>
        <w:t>
транспортировки, проведения трансплантации тканей (части ткани)</w:t>
      </w:r>
      <w:r>
        <w:br/>
      </w:r>
      <w:r>
        <w:rPr>
          <w:rFonts w:ascii="Consolas"/>
          <w:b/>
          <w:i w:val="false"/>
          <w:color w:val="000000"/>
        </w:rPr>
        <w:t>
и (или) органов (части органов) от донора к реципиенту</w:t>
      </w:r>
    </w:p>
    <w:bookmarkEnd w:id="5"/>
    <w:bookmarkStart w:name="z50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Изъятие, заготовка, хранение, консервация и транспортировка тканей (части ткани) и (или) органов (части органов) с целью трансплантации осуществляется врачами трансплантационной бригады в соответствии с клиническими протоколами, </w:t>
      </w:r>
      <w:r>
        <w:rPr>
          <w:rFonts w:ascii="Consolas"/>
          <w:b w:val="false"/>
          <w:i w:val="false"/>
          <w:color w:val="000000"/>
          <w:sz w:val="20"/>
        </w:rPr>
        <w:t>Санитарными правилами</w:t>
      </w:r>
      <w:r>
        <w:rPr>
          <w:rFonts w:ascii="Consolas"/>
          <w:b w:val="false"/>
          <w:i w:val="false"/>
          <w:color w:val="000000"/>
          <w:sz w:val="20"/>
        </w:rPr>
        <w:t xml:space="preserve"> «Санитарно-эпидемиологические требования к объектам здравоохранения», утвержденными приказом исполняющего обязанности Министра национальной экономики Республики Казахстан от 24 февраля 2015 года № 127, зарегистрированным в Реестре государственной регистрации нормативных правовых актов под № 10713 (далее - Санитарные правила).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Региональный координатор организует доставку проб крови потенциального донора в лабораторию для проведения исследования типированных по системе - HLA и установления тканевой совместимости с потенциальным реципиентом.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HLA - типирование на тканевую совместимость осуществляется организациями здравоохранения, подведомственными Министерству.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До изъятия тканей (частей ткани) и органов (части органов) для трансплантации специалистами донорского стационара в соответствии с клиническими протоколами проводится кондиционирование тканей (частей ткани) и органов (части органов).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Подготовка живого донора к изъятию, заготовке и консервации тканей (части ткани) и (или) органов (части органов) осуществляется профильными специалистами Центров трансплантации.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РКЦТ при взаимодействии с республиканским государственным предприятием на праве хозяйственного ведения «Республиканский центр санитарной авиации» организует приезд трансплантационной бригады в донорский стационар для изъятия, заготовки, хранения, консервации и транспортировки тканей (части ткани) и (или) органов (части органов) не позднее 24 часов с момента получения согласия на изъятие тканей (части ткани) и (или) органов (части органов) у актуального донора.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10. Перед изъятием тканей (части ткани) и (или) органов (части органов) для трансплантации трансплантационная бригада проводят предварительную и интраоперационную оценку функциональной пригодности.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11. Изъятие тканей (части ткани) и (или) органов (части органов) для трансплантации осуществляется с соблюдением уважительного и достойного отношения к телу умершего человека.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Изъятые ткани (части ткани) и (или) органы (части органов) помещаются в стерильные, биоинертные, исправные и герметично закрывающиеся контейнеры с соответствующей маркировкой и температурным режимом (0-4</w:t>
      </w:r>
      <w:r>
        <w:rPr>
          <w:rFonts w:ascii="Consolas"/>
          <w:b w:val="false"/>
          <w:i w:val="false"/>
          <w:color w:val="000000"/>
          <w:vertAlign w:val="superscript"/>
        </w:rPr>
        <w:t>о</w:t>
      </w:r>
      <w:r>
        <w:rPr>
          <w:rFonts w:ascii="Consolas"/>
          <w:b w:val="false"/>
          <w:i w:val="false"/>
          <w:color w:val="000000"/>
          <w:sz w:val="20"/>
        </w:rPr>
        <w:t>С) в течение 6-12 часов с момента изъятия, или в специальные аппараты для хранения и транспортировки тканей (части ткани) и (или) органов (части органов).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Контейнеры, предназначенные для хранения и транспортировки тканей (части ткани) и (или) органов (части органов) в иных целях не используются.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13. Растворы для консервации тканей (части ткани) и (или) органов (части органов) подлежат периодическому микробиологическому исследованию, не реже одного раза в месяц.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После завершения заготовки, изъятия и консервации тканей (части ткани) и (или) органов (части органов), врачи трансплантационной бригады заполняют Акт об изъятии органов и тканей у донора-трупа для трансплантации по форме № 018/у (далее – Акт об изъятии), утвержденной 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здравоохранения», зарегистрированным в Реестре государственной регистрации нормативных правовых актов под № 6697 (далее – приказ № 907).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Один экземпляр Акта об изъятии вклеивается в оформленную на донора медицинскую карту стационарного больного по форме № 003/у, утвержденной 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907 (далее медицинская карта), и по одному экземпляру прилагается к каждой единице изъятой ткани (части ткани) и (или) органов (части органов).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изъятии и заготовке тканей (части ткани) и (или) органов (части органов) для трансплантации у живого донора также производится соответствующая запись в оформленной на него медицинской карте.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15. Трансплантация тканей (части ткани) и (или) органов (части органов) осуществляется в Центрах трансплантации по медицинским показаниям.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16. Ткани (части ткани) и (или) органов (части органов), после заготовки, изъятия, консервации, хранения и транспортировки, признанных непригодными для трансплантации, утилизируются соответствии с Санитарными правилами после патологоанатомических исследований.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17. Перед забором пуповинной крови родовспомогательными организациями в первый период родов производится забор периферической крови женщины-донора для тестирования на трансфузионные инфекции, определение групповой и резус-принадлежности.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положительных результатах на наличие трансфузионных инфекций соответствующие образцы изымаются и подвергаются утилизации.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18. Забор пуповинной крови проводят после рождения ребенка и его отделения от плаценты, путем пункции вены плацентарного отрезка пупочного канатика, до момента рождения плаценты, с соблюдением условий асептики и антисептики, самотеком, в гемакон при постоянном помешивании поступающей крови с консервирующим раствором.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этикетке гемакона указывают следующие данные: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фамилия, имя, отчество (при его наличии) женщины-донора;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дата и время сбора пуповинной крови.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После забора пуповинной крови в гемакон дополнительно набирается пуповинная кровь в вакутейнер с антикоагулянтом для иммуногематологического исследования (возможен сбор из уже рожденной плаценты) с указанием на этикетке: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«пуповинная кровь»;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фамилия, имя, отчество (при его наличии) женщины-донора; даты родов.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19. Хранение и транспортировка заготовленной пуповинной крови в банк стволовых клеток осуществляется в термоизолирующих контейнерах при температуре от +15</w:t>
      </w:r>
      <w:r>
        <w:rPr>
          <w:rFonts w:ascii="Consolas"/>
          <w:b w:val="false"/>
          <w:i w:val="false"/>
          <w:color w:val="000000"/>
          <w:vertAlign w:val="superscript"/>
        </w:rPr>
        <w:t>о</w:t>
      </w:r>
      <w:r>
        <w:rPr>
          <w:rFonts w:ascii="Consolas"/>
          <w:b w:val="false"/>
          <w:i w:val="false"/>
          <w:color w:val="000000"/>
          <w:sz w:val="20"/>
        </w:rPr>
        <w:t>С до+24</w:t>
      </w:r>
      <w:r>
        <w:rPr>
          <w:rFonts w:ascii="Consolas"/>
          <w:b w:val="false"/>
          <w:i w:val="false"/>
          <w:color w:val="000000"/>
          <w:vertAlign w:val="superscript"/>
        </w:rPr>
        <w:t>о</w:t>
      </w:r>
      <w:r>
        <w:rPr>
          <w:rFonts w:ascii="Consolas"/>
          <w:b w:val="false"/>
          <w:i w:val="false"/>
          <w:color w:val="000000"/>
          <w:sz w:val="20"/>
        </w:rPr>
        <w:t>С в течение не более 48 часов с момента сбора.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20. При поступлении в банк ткани и клеток гемакона с пуповинной кровью осуществляется: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визуальная оценка герметичности гемакона с пуповинной кровью на предмет отсутствия в нем гемолиза, тромбов, оценка маркировки каждого гемакона, контроль наличия и правильности оформления сопроводительной документации, температурного режима при хранении и транспортировке пуповинной крови;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взвешивание гемакона с пуповинной кровью, определение веса образца пуповинной крови;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определение количества ядросодержащих клеток в пуповинной крови с учетом степени разведения образца с антикоагулянтом;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определение стерильности образца пуповинной крови.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Примечание. При выявленных несоответствиях образец пуповинной крови признается абсолютным браком, списывается и утилизируется.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21. Получение гемопоэтических стволовых клеток пуповинной крови (далее - ГСК) осуществляется методом фракционирования ручным или автоматическим способами в закрытых системах. После окончания процесса фракционирования в криопробирки для архивирования набираются пробы остаточной плазмы и ГСК, которые хранятся в течение всего периода хранения соответствующего образца стволовых клеток из пуповинной крови в банке ткани и клеток при температуре -80</w:t>
      </w:r>
      <w:r>
        <w:rPr>
          <w:rFonts w:ascii="Consolas"/>
          <w:b w:val="false"/>
          <w:i w:val="false"/>
          <w:color w:val="000000"/>
          <w:vertAlign w:val="superscript"/>
        </w:rPr>
        <w:t>о</w:t>
      </w:r>
      <w:r>
        <w:rPr>
          <w:rFonts w:ascii="Consolas"/>
          <w:b w:val="false"/>
          <w:i w:val="false"/>
          <w:color w:val="000000"/>
          <w:sz w:val="20"/>
        </w:rPr>
        <w:t>С в электрических рефрижераторах.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Образец ГСК оценивается по количеству CD34+ ядросодержащих клеток.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22. Перед криоконсервацией ГСК смешивают с веществом (криопротектором), защищающим клеточные элементы от повреждающего действия сверхнизких температур при их замораживании.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23. ГСК хранятся в полимерных криомешках, которые маркируются с указанием концентрации и состава криопротектора, даты замораживания, названия банка ткани и клеток.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дополнительной защиты криомешок с ГСК герметично запечатывается в оберточный криопротективный мешок.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24. Контейнер с образцом ГСК хранится в сосудах Дьюар при температуре, не превышающей -150</w:t>
      </w:r>
      <w:r>
        <w:rPr>
          <w:rFonts w:ascii="Consolas"/>
          <w:b w:val="false"/>
          <w:i w:val="false"/>
          <w:color w:val="000000"/>
          <w:vertAlign w:val="superscript"/>
        </w:rPr>
        <w:t>о</w:t>
      </w:r>
      <w:r>
        <w:rPr>
          <w:rFonts w:ascii="Consolas"/>
          <w:b w:val="false"/>
          <w:i w:val="false"/>
          <w:color w:val="000000"/>
          <w:sz w:val="20"/>
        </w:rPr>
        <w:t>С, в жидком азоте или его парах не более 20 лет.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25. Заготовка, переработка и хранение ГСК в банке ткани и клеток осуществляется на основании договора хранения ГСК, заключаемого в соответствии с гражданским законодательством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26. Изъятие фетальных клеток производится в родовспомогательных организациях из абортивного материала, полученного путем прерывания беременности на поздних сроках (18-22 недели внутриутробного развития) по социальным показаниям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Правилами</w:t>
      </w:r>
      <w:r>
        <w:rPr>
          <w:rFonts w:ascii="Consolas"/>
          <w:b w:val="false"/>
          <w:i w:val="false"/>
          <w:color w:val="000000"/>
          <w:sz w:val="20"/>
        </w:rPr>
        <w:t xml:space="preserve"> проведения операции искусственного прерывания беременности, утвержденными приказом Министра здравоохранения Республики Казахстан от 30 октября 2009 года № 626, зарегистрированным в Реестре государственной регистрации нормативных правовых актов под № 5864.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изъятии абортивного материала производится соответствующая запись в медицинской карте.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27. Заготовка, хранение, консервация и транспортировка абортивного материала осуществляется биотехнологами, врачами трансплантационной бригады с соблюдением Санитарных правил.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28. По завершению выделения клеток проводится цитологическое исследование полученного материала для подсчета количества жизнеспособных клеток и концентрации заготовленного материала.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29. Клеточный материал размещается в пробирки с добавлением криопротектора с дальнейшим программным замораживанием фетальных клеток и с карантинизацией на период обследования.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30. Карантинизация фетальных клеток и порядок определения их непригодности (выбраковка) осуществляется согласно Санитарным правилам.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31. Родовспомогательными организациями ежеквартально осуществляется контроль фетальных клеток на стерильность и жизнеспособность путем проведения цитологических и бактериологических исследований.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32. После получения результатов исследования фетальных клеток на стерильность клеточный материал переносится для хранения в стерильный холодильный танкер с глубокой заморозкой для дальнейшей трансплантации. Примечание: не стерильный клеточный материал утилизируется.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33. Перед введением фетальных клеток для определения показаний и противопоказаний у пациента берутся следующие анализы: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анализ крови на антитела к ВИЧ;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анализ крови на реакцию Вассермана;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анализ крови на вирусные гепатиты B, C;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общий анализ крови;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общий анализ мочи;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биохимический анализ крови;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коагулограмма.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34. Фетальные клетки вводятся после подготовки клеточного материала, сбора краткого анамнеза, измерения артериального давления, частоты сердечных сокращений, температуры тела, согласно клиническому протоколу, внутрисуставно, внутримышечно, люмбально или внутривенно в условиях отделения.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35. При изъятии гемопоэтических и мезенхимальных стволовых клеток костного мозга (далее - ГМСК КМ) медицинскими организациями производится соответствующая запись в медицинской карте.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36. После изъятия ГМСК КМ транспортируется в лабораторию для выделения, консервации и хранения клеток, которая оснащается стерильными контейнерами для транспортировки биоматериала согласно Санитарным правилам.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37. Заготовка, хранение, консервация, и транспортировка ГМСК КМ осуществляется биотехнологами и врачами трансплантационной бригады.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38. По завершении выделения ГМСК КМ проводится цитологическое исследование полученного материала для подсчета жизнеспособных клеток и анализ фенотипического состава, для оценки количества ядросодержащих клеток, CD34+.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39. Клеточный материал размещается в пробирки с добавлением криопротектора с дальнейшим программным замораживанием клеток и с карантинизацией на период обследования.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40. Карантинизация ГМСК КМ и определение непригодности (выбраковка) осуществляется в соответствии с Санитарными правилами.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41. После получения результатов исследования ГМСК КМ на стерильность, клеточный материал переносится для культивирования, трансплантации реципиентам или хранения в стерильном холодильном танкере глубокой заморозки.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42. Ежеквартально медицинские организации осуществляют контроль ГМСК КМ на стерильность и жизнеспособность путем проведения цитологических и бактериологических исследований.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43. Перед введением ГМСК КМ для определения показаний и противопоказаний у реципиента берутся следующие анализы: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анализ крови на антитела к ВИЧ;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анализ крови на реакцию Вассермана;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анализ крови на вирусные гепатиты В, С;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общий анализ крови;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общий анализ мочи;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биохимический анализ крови;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коагулограмма.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44. ГМСК КМ вводятся после подготовки клеточного материала, сбора анамнеза, измерения артериального давления, частоты сердечных сокращений, температуры тела, согласно клиническому протоколу, системно (внутривенно) или местно в условиях операционного отделения.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45. После каждой трансплантации пациенту даются рекомендации на повторную госпитализацию для оценки результатов проведенной терапии.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