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CC" w:rsidRDefault="003B652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CC" w:rsidRPr="00111BAE" w:rsidRDefault="003B652F">
      <w:pPr>
        <w:spacing w:after="0"/>
        <w:rPr>
          <w:lang w:val="ru-RU"/>
        </w:rPr>
      </w:pPr>
      <w:r w:rsidRPr="00111BAE">
        <w:rPr>
          <w:b/>
          <w:color w:val="000000"/>
          <w:sz w:val="28"/>
          <w:lang w:val="ru-RU"/>
        </w:rPr>
        <w:t>Об утверждении натуральных норм на питание и минимальных норм оснащения мягким инвентарем государственных организаций здравоохранения республики</w:t>
      </w:r>
    </w:p>
    <w:p w:rsidR="00477FCC" w:rsidRPr="00111BAE" w:rsidRDefault="003B652F">
      <w:pPr>
        <w:spacing w:after="0"/>
        <w:jc w:val="both"/>
        <w:rPr>
          <w:lang w:val="ru-RU"/>
        </w:rPr>
      </w:pPr>
      <w:r w:rsidRPr="00111BAE">
        <w:rPr>
          <w:color w:val="000000"/>
          <w:sz w:val="28"/>
          <w:lang w:val="ru-RU"/>
        </w:rPr>
        <w:t xml:space="preserve">Постановление Правительства Республики Казахстан от 26 января 2002 года </w:t>
      </w:r>
      <w:r>
        <w:rPr>
          <w:color w:val="000000"/>
          <w:sz w:val="28"/>
        </w:rPr>
        <w:t>N</w:t>
      </w:r>
      <w:r w:rsidRPr="00111BAE">
        <w:rPr>
          <w:color w:val="000000"/>
          <w:sz w:val="28"/>
          <w:lang w:val="ru-RU"/>
        </w:rPr>
        <w:t xml:space="preserve"> 128.</w:t>
      </w:r>
    </w:p>
    <w:p w:rsidR="00477FCC" w:rsidRPr="00111BAE" w:rsidRDefault="003B652F">
      <w:pPr>
        <w:spacing w:after="0"/>
        <w:jc w:val="both"/>
        <w:rPr>
          <w:lang w:val="ru-RU"/>
        </w:rPr>
      </w:pPr>
      <w:bookmarkStart w:id="1" w:name="z0"/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В целях организации лечебного питания и оснащения мягким инвентарем государственных организаций здравоохранения Правительство Республики Казахстан постановляет: </w:t>
      </w:r>
    </w:p>
    <w:bookmarkEnd w:id="1"/>
    <w:p w:rsidR="00477FCC" w:rsidRPr="00111BAE" w:rsidRDefault="003B652F">
      <w:pPr>
        <w:spacing w:after="0"/>
        <w:jc w:val="both"/>
        <w:rPr>
          <w:lang w:val="ru-RU"/>
        </w:rPr>
      </w:pP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1. Утвердить прилагаемые натуральные нормы на питание и минимальные нормы оснащен</w:t>
      </w:r>
      <w:r w:rsidRPr="00111BAE">
        <w:rPr>
          <w:color w:val="000000"/>
          <w:sz w:val="28"/>
          <w:lang w:val="ru-RU"/>
        </w:rPr>
        <w:t xml:space="preserve">ия мягким инвентарем для государственных организаций здравоохранения. </w:t>
      </w:r>
    </w:p>
    <w:p w:rsidR="00477FCC" w:rsidRPr="00111BAE" w:rsidRDefault="003B652F">
      <w:pPr>
        <w:spacing w:after="0"/>
        <w:jc w:val="both"/>
        <w:rPr>
          <w:lang w:val="ru-RU"/>
        </w:rPr>
      </w:pP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2. Установить, что финансирование расходов на питание и мягкий инвентарь осуществляется: </w:t>
      </w:r>
    </w:p>
    <w:p w:rsidR="00477FCC" w:rsidRPr="00111BAE" w:rsidRDefault="003B652F">
      <w:pPr>
        <w:spacing w:after="0"/>
        <w:jc w:val="both"/>
        <w:rPr>
          <w:lang w:val="ru-RU"/>
        </w:rPr>
      </w:pP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1) с 1 января 2002 года по государственным учреждениям в пределах средств, предус</w:t>
      </w:r>
      <w:r w:rsidRPr="00111BAE">
        <w:rPr>
          <w:color w:val="000000"/>
          <w:sz w:val="28"/>
          <w:lang w:val="ru-RU"/>
        </w:rPr>
        <w:t xml:space="preserve">мотренных в республиканском и местных бюджетах здравоохранения, государственным казенным предприятиям в рамках государственного заказа; </w:t>
      </w:r>
    </w:p>
    <w:p w:rsidR="00477FCC" w:rsidRPr="00111BAE" w:rsidRDefault="003B652F">
      <w:pPr>
        <w:spacing w:after="0"/>
        <w:jc w:val="both"/>
        <w:rPr>
          <w:lang w:val="ru-RU"/>
        </w:rPr>
      </w:pP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2) с 1 января 2003 года для государственных организаций здравоохранения в соответствии с утвержденными нормами. </w:t>
      </w:r>
    </w:p>
    <w:p w:rsidR="00477FCC" w:rsidRPr="00111BAE" w:rsidRDefault="003B652F">
      <w:pPr>
        <w:spacing w:after="0"/>
        <w:jc w:val="both"/>
        <w:rPr>
          <w:lang w:val="ru-RU"/>
        </w:rPr>
      </w:pP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3. Настоящее постановление вступает в силу со дня подписания. </w:t>
      </w:r>
    </w:p>
    <w:p w:rsidR="00477FCC" w:rsidRPr="00111BAE" w:rsidRDefault="003B652F">
      <w:pPr>
        <w:spacing w:after="0"/>
        <w:rPr>
          <w:lang w:val="ru-RU"/>
        </w:rPr>
      </w:pPr>
      <w:r w:rsidRPr="00111BAE">
        <w:rPr>
          <w:lang w:val="ru-RU"/>
        </w:rPr>
        <w:br/>
      </w:r>
    </w:p>
    <w:p w:rsidR="00477FCC" w:rsidRDefault="003B652F">
      <w:pPr>
        <w:spacing w:after="0"/>
        <w:jc w:val="both"/>
      </w:pP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Премьер-Министр</w:t>
      </w:r>
    </w:p>
    <w:p w:rsidR="00477FCC" w:rsidRDefault="003B652F">
      <w:pPr>
        <w:spacing w:after="0"/>
        <w:jc w:val="both"/>
      </w:pPr>
      <w:r>
        <w:rPr>
          <w:color w:val="000000"/>
          <w:sz w:val="28"/>
        </w:rPr>
        <w:t>      Республики Казахстан</w:t>
      </w:r>
    </w:p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477FCC" w:rsidRPr="00111B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Pr="00111BAE" w:rsidRDefault="003B652F">
            <w:pPr>
              <w:spacing w:after="0"/>
              <w:jc w:val="center"/>
              <w:rPr>
                <w:lang w:val="ru-RU"/>
              </w:rPr>
            </w:pPr>
            <w:r w:rsidRPr="00111BAE">
              <w:rPr>
                <w:color w:val="000000"/>
                <w:sz w:val="20"/>
                <w:lang w:val="ru-RU"/>
              </w:rPr>
              <w:t>Утверждены</w:t>
            </w:r>
            <w:r w:rsidRPr="00111BAE">
              <w:rPr>
                <w:lang w:val="ru-RU"/>
              </w:rPr>
              <w:br/>
            </w:r>
            <w:r w:rsidRPr="00111BA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111BAE">
              <w:rPr>
                <w:lang w:val="ru-RU"/>
              </w:rPr>
              <w:br/>
            </w:r>
            <w:r w:rsidRPr="00111BA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11BAE">
              <w:rPr>
                <w:lang w:val="ru-RU"/>
              </w:rPr>
              <w:br/>
            </w:r>
            <w:r w:rsidRPr="00111BAE">
              <w:rPr>
                <w:color w:val="000000"/>
                <w:sz w:val="20"/>
                <w:lang w:val="ru-RU"/>
              </w:rPr>
              <w:t>от 26 января 2002 года № 128</w:t>
            </w:r>
          </w:p>
        </w:tc>
      </w:tr>
      <w:tr w:rsidR="00477FCC" w:rsidRPr="00111B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Pr="00111BAE" w:rsidRDefault="003B65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Pr="00111BAE" w:rsidRDefault="00477FCC">
            <w:pPr>
              <w:rPr>
                <w:lang w:val="ru-RU"/>
              </w:rPr>
            </w:pPr>
          </w:p>
        </w:tc>
      </w:tr>
      <w:tr w:rsidR="00477FCC" w:rsidRPr="00111B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Pr="00111BAE" w:rsidRDefault="003B65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Pr="00111BAE" w:rsidRDefault="00477FCC">
            <w:pPr>
              <w:rPr>
                <w:lang w:val="ru-RU"/>
              </w:rPr>
            </w:pPr>
          </w:p>
        </w:tc>
      </w:tr>
    </w:tbl>
    <w:p w:rsidR="00477FCC" w:rsidRPr="00111BAE" w:rsidRDefault="003B652F">
      <w:pPr>
        <w:spacing w:after="0"/>
        <w:rPr>
          <w:lang w:val="ru-RU"/>
        </w:rPr>
      </w:pPr>
      <w:r w:rsidRPr="00111BAE">
        <w:rPr>
          <w:b/>
          <w:color w:val="000000"/>
          <w:lang w:val="ru-RU"/>
        </w:rPr>
        <w:t xml:space="preserve">                       Натуральные нормы на питание</w:t>
      </w:r>
    </w:p>
    <w:p w:rsidR="00477FCC" w:rsidRPr="00111BAE" w:rsidRDefault="003B652F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на 1-го больного в день для отделений лечебно-профилактических организаций</w:t>
      </w:r>
    </w:p>
    <w:bookmarkEnd w:id="2"/>
    <w:p w:rsidR="00477FCC" w:rsidRDefault="003B652F">
      <w:pPr>
        <w:spacing w:after="0"/>
        <w:jc w:val="both"/>
      </w:pPr>
      <w:r>
        <w:rPr>
          <w:color w:val="000000"/>
          <w:sz w:val="28"/>
        </w:rPr>
        <w:t>     </w:t>
      </w:r>
      <w:r w:rsidRPr="00111B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(в граммах)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03"/>
        <w:gridCol w:w="498"/>
        <w:gridCol w:w="1207"/>
        <w:gridCol w:w="1305"/>
        <w:gridCol w:w="1814"/>
        <w:gridCol w:w="1630"/>
        <w:gridCol w:w="1354"/>
        <w:gridCol w:w="751"/>
      </w:tblGrid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общих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онкологических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нефрологических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гастроэнтерологических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эндокринолог</w:t>
            </w:r>
            <w:r>
              <w:rPr>
                <w:b/>
                <w:color w:val="000000"/>
                <w:sz w:val="20"/>
              </w:rPr>
              <w:t>ических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гемотологических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ожоговых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Крупы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Мак. изделия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всего: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Колбаса, сосис.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Мясо, птица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125/25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125/25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75/25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150/25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125/25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125/25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Рыба, рыбапрод.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 шт.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Кефир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слив. топл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Масло </w:t>
            </w:r>
            <w:r>
              <w:rPr>
                <w:color w:val="000000"/>
                <w:sz w:val="20"/>
              </w:rPr>
              <w:t>растит.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 конд. изд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Кофе, какао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Дрожжи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Томат-пюре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 20%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Соки </w:t>
            </w:r>
            <w:r>
              <w:rPr>
                <w:color w:val="000000"/>
                <w:sz w:val="20"/>
              </w:rPr>
              <w:t>фруктов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>      на 1-го больного в день для противотуберкулезных больниц и отделений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1"/>
        <w:gridCol w:w="1688"/>
        <w:gridCol w:w="1644"/>
        <w:gridCol w:w="1897"/>
        <w:gridCol w:w="1171"/>
        <w:gridCol w:w="1171"/>
      </w:tblGrid>
      <w:tr w:rsidR="00477FCC">
        <w:trPr>
          <w:gridAfter w:val="3"/>
          <w:wAfter w:w="5657" w:type="dxa"/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взрослые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дети</w:t>
            </w:r>
          </w:p>
        </w:tc>
      </w:tr>
      <w:tr w:rsidR="00477FCC">
        <w:trPr>
          <w:gridAfter w:val="2"/>
          <w:wAfter w:w="3072" w:type="dxa"/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до 3 лет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3-х до 7 лет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7 до 14 лет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14 до 16 лет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Крупы, макароны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зелень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 фруктовые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Сахар, конд.изд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и птица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изд.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Сельдь, икра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Молоко, кефир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Сливки </w:t>
            </w:r>
            <w:r>
              <w:rPr>
                <w:color w:val="000000"/>
                <w:sz w:val="20"/>
              </w:rPr>
              <w:t>20% жирн.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животное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растит.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шт.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Какао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Специи, соль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      На 1-го больного в день (детей) в </w:t>
      </w:r>
      <w:r>
        <w:rPr>
          <w:color w:val="000000"/>
          <w:sz w:val="28"/>
        </w:rPr>
        <w:t>детских больницах, отделениях, беременных и рожениц, в родильных домах и отделениях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6"/>
        <w:gridCol w:w="2229"/>
        <w:gridCol w:w="2018"/>
        <w:gridCol w:w="2142"/>
        <w:gridCol w:w="1777"/>
      </w:tblGrid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1 года до 3-х лет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3-х до 7 лет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7 до 14 лет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беременных и рожениц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Крахмал картоф.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Макаронные изд.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Крупы в том числе: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гречневая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геркулес овсянн.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манная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пшено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перловая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кукурузная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полтавская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Картофель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 в том числе: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свекла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капуста свежекваш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 репчатый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 зеленый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петрушка, укроп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морковь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огурцы, помидоры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горошек </w:t>
            </w:r>
            <w:r>
              <w:rPr>
                <w:color w:val="000000"/>
                <w:sz w:val="20"/>
              </w:rPr>
              <w:t>зеленый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 фрукт.овощн.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Сухофрукты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Мясо, птица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Рыба, рыбапродук.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шт.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растит.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Сахар, варенье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Томат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Кофе, какао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3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      Примечание: В случае длительного применения </w:t>
      </w:r>
      <w:r>
        <w:rPr>
          <w:color w:val="000000"/>
          <w:sz w:val="28"/>
        </w:rPr>
        <w:t>гормонов, химиотерапии и т.д. в лечении детей, приводящих к повышенной потребности организма в калориях, белках и микроэлементах, разрешается замена одного вида продуктов другим видом и расширение объема потребления одного вида за счет снижения другого. Пр</w:t>
      </w:r>
      <w:r>
        <w:rPr>
          <w:color w:val="000000"/>
          <w:sz w:val="28"/>
        </w:rPr>
        <w:t>и этом, также разрешается применять в рационе питания икру по норме, расчитанной для детей больных туберкулезом.</w:t>
      </w:r>
    </w:p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0"/>
        <w:gridCol w:w="1326"/>
        <w:gridCol w:w="1808"/>
        <w:gridCol w:w="1031"/>
        <w:gridCol w:w="971"/>
        <w:gridCol w:w="71"/>
        <w:gridCol w:w="1263"/>
        <w:gridCol w:w="789"/>
        <w:gridCol w:w="789"/>
        <w:gridCol w:w="34"/>
      </w:tblGrid>
      <w:tr w:rsidR="00477FCC">
        <w:trPr>
          <w:gridAfter w:val="3"/>
          <w:wAfter w:w="3014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инвалидов ВОВ и участников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Нетуберкулезные санатории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Дома ребенка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Для доноров в день сдачи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Дневные стационары</w:t>
            </w:r>
          </w:p>
        </w:tc>
      </w:tr>
      <w:tr w:rsidR="00477FCC">
        <w:trPr>
          <w:gridAfter w:val="7"/>
          <w:wAfter w:w="7413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до 3-х лет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</w:t>
            </w:r>
            <w:r>
              <w:rPr>
                <w:b/>
                <w:color w:val="000000"/>
                <w:sz w:val="20"/>
              </w:rPr>
              <w:t xml:space="preserve"> 3х до 7 лет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7 до 14 лет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Крупы.макар.изд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Овощ.зелень.огур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Горошек зеленый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Соки фруктовые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Сахар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Кондитерские изд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Мясо, птица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Колбасные изд.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Масло </w:t>
            </w:r>
            <w:r>
              <w:rPr>
                <w:color w:val="000000"/>
                <w:sz w:val="20"/>
              </w:rPr>
              <w:t>растит.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шт.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Какао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Специи, соль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Томат-пюре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Дрожжи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Мука картоф.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Кефир 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gridAfter w:val="1"/>
          <w:wAfter w:w="80" w:type="dxa"/>
          <w:trHeight w:val="30"/>
          <w:tblCellSpacing w:w="0" w:type="auto"/>
        </w:trPr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Конс.мясн.для дет.</w:t>
            </w: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января 2002 г. № 128</w:t>
            </w:r>
          </w:p>
        </w:tc>
      </w:tr>
    </w:tbl>
    <w:p w:rsidR="00477FCC" w:rsidRDefault="003B652F">
      <w:pPr>
        <w:spacing w:after="0"/>
      </w:pPr>
      <w:r>
        <w:rPr>
          <w:b/>
          <w:color w:val="000000"/>
        </w:rPr>
        <w:t xml:space="preserve"> Нормы оснащения мягким инвентарем 1-ой койки по отделениям лечебно-профилактических организаций</w:t>
      </w:r>
    </w:p>
    <w:p w:rsidR="00477FCC" w:rsidRDefault="003B652F">
      <w:pPr>
        <w:spacing w:after="0"/>
        <w:jc w:val="both"/>
      </w:pPr>
      <w:r>
        <w:rPr>
          <w:color w:val="000000"/>
          <w:sz w:val="28"/>
        </w:rPr>
        <w:t>      (в единицах)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6"/>
        <w:gridCol w:w="1651"/>
        <w:gridCol w:w="1686"/>
        <w:gridCol w:w="1730"/>
        <w:gridCol w:w="1191"/>
        <w:gridCol w:w="1046"/>
        <w:gridCol w:w="512"/>
      </w:tblGrid>
      <w:tr w:rsidR="00477FCC">
        <w:trPr>
          <w:gridAfter w:val="3"/>
          <w:wAfter w:w="4750" w:type="dxa"/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Наименование </w:t>
            </w:r>
            <w:r>
              <w:rPr>
                <w:b/>
                <w:color w:val="000000"/>
                <w:sz w:val="20"/>
              </w:rPr>
              <w:t>изделий/отделений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терапевтическое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неврологическое, кардиологическое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инфекционное, кожное, венерологическое</w:t>
            </w:r>
          </w:p>
        </w:tc>
      </w:tr>
      <w:tr w:rsidR="00477FCC">
        <w:trPr>
          <w:gridAfter w:val="1"/>
          <w:wAfter w:w="1266" w:type="dxa"/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 службы в годах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срок службы в годах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срок службы </w:t>
            </w:r>
            <w:r>
              <w:rPr>
                <w:b/>
                <w:color w:val="000000"/>
                <w:sz w:val="20"/>
              </w:rPr>
              <w:t>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I. Белье 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 (майка)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(трико, кальсоны)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для больных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(пеленка)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нижняя (наперник)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II Постельные принадлежности и прочие предметы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перовая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теплое (шерстяное, п/ш)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летнее (байковое)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III. </w:t>
      </w:r>
      <w:r>
        <w:rPr>
          <w:b/>
          <w:color w:val="000000"/>
          <w:sz w:val="28"/>
        </w:rPr>
        <w:t>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3"/>
        <w:gridCol w:w="1572"/>
        <w:gridCol w:w="855"/>
        <w:gridCol w:w="1572"/>
        <w:gridCol w:w="855"/>
        <w:gridCol w:w="1572"/>
        <w:gridCol w:w="1573"/>
      </w:tblGrid>
      <w:tr w:rsidR="00477FCC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(пижама) теплый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(пижама) летний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8"/>
        <w:gridCol w:w="1628"/>
        <w:gridCol w:w="1537"/>
        <w:gridCol w:w="1006"/>
        <w:gridCol w:w="1389"/>
        <w:gridCol w:w="1131"/>
        <w:gridCol w:w="513"/>
      </w:tblGrid>
      <w:tr w:rsidR="00477FCC">
        <w:trPr>
          <w:gridAfter w:val="5"/>
          <w:wAfter w:w="7121" w:type="dxa"/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Детское отделение</w:t>
            </w:r>
          </w:p>
        </w:tc>
      </w:tr>
      <w:tr w:rsidR="00477FCC">
        <w:trPr>
          <w:gridAfter w:val="4"/>
          <w:wAfter w:w="5174" w:type="dxa"/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до 1 года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1 года до 3х лет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 3х до 7 лет</w:t>
            </w:r>
          </w:p>
        </w:tc>
      </w:tr>
      <w:tr w:rsidR="00477FCC">
        <w:trPr>
          <w:gridAfter w:val="1"/>
          <w:wAfter w:w="798" w:type="dxa"/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предметов </w:t>
            </w:r>
            <w:r>
              <w:rPr>
                <w:color w:val="000000"/>
                <w:sz w:val="20"/>
              </w:rPr>
              <w:t>на 1 койку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I. Белье 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 (майка)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детская нижняя (майка,</w:t>
            </w:r>
            <w:r>
              <w:rPr>
                <w:color w:val="000000"/>
                <w:sz w:val="20"/>
              </w:rPr>
              <w:t xml:space="preserve"> распашонка)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детская ночная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(ползунки)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(чепчик)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 (детская, взрослая)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 дополнительно для детских отделений хирургического профиля, включая потребность</w:t>
            </w:r>
            <w:r>
              <w:rPr>
                <w:color w:val="000000"/>
                <w:sz w:val="20"/>
              </w:rPr>
              <w:t xml:space="preserve"> операционных и перевязочных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(доп-но для дет. отделений хирург. профиля)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Пеленка летняя (подстилка)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Пеленка теплая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 (детский, взрослый)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нижняя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4"/>
        <w:gridCol w:w="1366"/>
        <w:gridCol w:w="1046"/>
        <w:gridCol w:w="1366"/>
        <w:gridCol w:w="1046"/>
        <w:gridCol w:w="1367"/>
        <w:gridCol w:w="1047"/>
      </w:tblGrid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(детский, взрослый)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Подушка </w:t>
            </w:r>
            <w:r>
              <w:rPr>
                <w:color w:val="000000"/>
                <w:sz w:val="20"/>
              </w:rPr>
              <w:t>перовая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(шерстяное, п/ш) (детское, взрослое)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летнее байковое тканевое (детское, взрослое)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Прикроватные </w:t>
            </w:r>
            <w:r>
              <w:rPr>
                <w:color w:val="000000"/>
                <w:sz w:val="20"/>
              </w:rPr>
              <w:t>мешочки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Халат-накидка для посетителей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III.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42"/>
        <w:gridCol w:w="254"/>
        <w:gridCol w:w="254"/>
        <w:gridCol w:w="1153"/>
        <w:gridCol w:w="1153"/>
        <w:gridCol w:w="1153"/>
        <w:gridCol w:w="1153"/>
      </w:tblGrid>
      <w:tr w:rsidR="00477FCC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(пижама, платье) теплый (детский, взрослый)</w:t>
            </w:r>
          </w:p>
        </w:tc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(пижама, платье) летний (детский, взрослый)</w:t>
            </w:r>
          </w:p>
        </w:tc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(детские, взрослые)</w:t>
            </w:r>
          </w:p>
        </w:tc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88"/>
        <w:gridCol w:w="1741"/>
        <w:gridCol w:w="2073"/>
        <w:gridCol w:w="1287"/>
        <w:gridCol w:w="873"/>
      </w:tblGrid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Детское отделение</w:t>
            </w:r>
          </w:p>
        </w:tc>
      </w:tr>
      <w:tr w:rsidR="00477FCC">
        <w:trPr>
          <w:gridAfter w:val="1"/>
          <w:wAfter w:w="1231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7 до 15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матерей</w:t>
            </w:r>
          </w:p>
        </w:tc>
      </w:tr>
      <w:tr w:rsidR="00477FCC">
        <w:trPr>
          <w:gridAfter w:val="1"/>
          <w:wAfter w:w="1231" w:type="dxa"/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I. Белье </w:t>
            </w:r>
            <w:r>
              <w:rPr>
                <w:b/>
                <w:color w:val="000000"/>
                <w:sz w:val="20"/>
              </w:rPr>
              <w:t>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детская нижняя (майка, распашонка)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 детская ночная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(ползунки)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(чепчик)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 (детская, взрослая)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Простыня </w:t>
            </w:r>
            <w:r>
              <w:rPr>
                <w:color w:val="000000"/>
                <w:sz w:val="20"/>
              </w:rPr>
              <w:t>дополнительно для детских отделений хирургического профиля, включая потребность операционных и перевязочных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(доп-но для дет. отделений хирург. профиля)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Пеленка летняя (подстилка)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Пеленка теплая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Пододеяльник </w:t>
            </w:r>
            <w:r>
              <w:rPr>
                <w:color w:val="000000"/>
                <w:sz w:val="20"/>
              </w:rPr>
              <w:t>(детский, взрослый)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нижняя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4"/>
        <w:gridCol w:w="2124"/>
        <w:gridCol w:w="1628"/>
        <w:gridCol w:w="886"/>
        <w:gridCol w:w="1380"/>
      </w:tblGrid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(детский, взрослый)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перовая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(шерстяное,</w:t>
            </w:r>
            <w:r>
              <w:rPr>
                <w:color w:val="000000"/>
                <w:sz w:val="20"/>
              </w:rPr>
              <w:t xml:space="preserve"> п/ш) (детское, взрослое)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летнее байковое тканевое (детское, взрослое)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Прикроватные мешочки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Халат-накидка для </w:t>
            </w:r>
            <w:r>
              <w:rPr>
                <w:color w:val="000000"/>
                <w:sz w:val="20"/>
              </w:rPr>
              <w:t>посетителей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2"/>
        <w:gridCol w:w="1217"/>
        <w:gridCol w:w="1217"/>
        <w:gridCol w:w="1218"/>
        <w:gridCol w:w="1218"/>
      </w:tblGrid>
      <w:tr w:rsidR="00477FCC">
        <w:trPr>
          <w:trHeight w:val="30"/>
          <w:tblCellSpacing w:w="0" w:type="auto"/>
        </w:trPr>
        <w:tc>
          <w:tcPr>
            <w:tcW w:w="6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(пижама, платье) теплый (детский, взрослый)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6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(пижама, платье) летний (детский, взрослый)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6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(детские, взрослые)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0"/>
        <w:gridCol w:w="1480"/>
        <w:gridCol w:w="1900"/>
        <w:gridCol w:w="1177"/>
        <w:gridCol w:w="1369"/>
        <w:gridCol w:w="1087"/>
        <w:gridCol w:w="839"/>
      </w:tblGrid>
      <w:tr w:rsidR="00477FCC">
        <w:trPr>
          <w:gridAfter w:val="3"/>
          <w:wAfter w:w="5200" w:type="dxa"/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хирургическое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нейрохирургическое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ожоговое</w:t>
            </w:r>
          </w:p>
        </w:tc>
      </w:tr>
      <w:tr w:rsidR="00477FCC">
        <w:trPr>
          <w:gridAfter w:val="1"/>
          <w:wAfter w:w="1649" w:type="dxa"/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 Белье 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Трусы (трико, </w:t>
            </w:r>
            <w:r>
              <w:rPr>
                <w:color w:val="000000"/>
                <w:sz w:val="20"/>
              </w:rPr>
              <w:t>кальсоны)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для больных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(пеленка)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нижняя (наперник)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II.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2"/>
        <w:gridCol w:w="1569"/>
        <w:gridCol w:w="1017"/>
        <w:gridCol w:w="1569"/>
        <w:gridCol w:w="1018"/>
        <w:gridCol w:w="1569"/>
        <w:gridCol w:w="1018"/>
      </w:tblGrid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перовая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теплое (шерстяное, п/ш)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Одеяло </w:t>
            </w:r>
            <w:r>
              <w:rPr>
                <w:color w:val="000000"/>
                <w:sz w:val="20"/>
              </w:rPr>
              <w:t>летнее (байковое)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Халат-накидка для посетителей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III.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3"/>
        <w:gridCol w:w="1572"/>
        <w:gridCol w:w="855"/>
        <w:gridCol w:w="1572"/>
        <w:gridCol w:w="855"/>
        <w:gridCol w:w="1572"/>
        <w:gridCol w:w="1573"/>
      </w:tblGrid>
      <w:tr w:rsidR="00477FCC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Халат (пижама) </w:t>
            </w: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(пижама) летний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Тапочки домашние 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5"/>
        <w:gridCol w:w="1889"/>
        <w:gridCol w:w="1515"/>
        <w:gridCol w:w="2454"/>
        <w:gridCol w:w="1539"/>
      </w:tblGrid>
      <w:tr w:rsidR="00477FCC">
        <w:trPr>
          <w:trHeight w:val="30"/>
          <w:tblCellSpacing w:w="0" w:type="auto"/>
        </w:trPr>
        <w:tc>
          <w:tcPr>
            <w:tcW w:w="2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офтальмологическое, отоларингологическое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анестезиологии-реанимации с палатами реанимации и интенсивной терапии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предметов на 1 койку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1. Белье 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 (майка)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(трико, кальсоны)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для больных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(пеленка)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нижняя (наперник)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67"/>
        <w:gridCol w:w="2282"/>
        <w:gridCol w:w="1482"/>
        <w:gridCol w:w="1749"/>
        <w:gridCol w:w="1482"/>
      </w:tblGrid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перовая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теплое (шерстяное, п/ш)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летнее (байковое)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Халат-накидка для посетителей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5"/>
        <w:gridCol w:w="3475"/>
        <w:gridCol w:w="1896"/>
        <w:gridCol w:w="418"/>
        <w:gridCol w:w="418"/>
      </w:tblGrid>
      <w:tr w:rsidR="00477FCC">
        <w:trPr>
          <w:trHeight w:val="30"/>
          <w:tblCellSpacing w:w="0" w:type="auto"/>
        </w:trPr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(пижама) теплый</w:t>
            </w:r>
          </w:p>
        </w:tc>
        <w:tc>
          <w:tcPr>
            <w:tcW w:w="4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(пижама) летний</w:t>
            </w:r>
          </w:p>
        </w:tc>
        <w:tc>
          <w:tcPr>
            <w:tcW w:w="4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4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9"/>
        <w:gridCol w:w="2197"/>
        <w:gridCol w:w="1623"/>
        <w:gridCol w:w="1505"/>
        <w:gridCol w:w="1623"/>
        <w:gridCol w:w="1505"/>
      </w:tblGrid>
      <w:tr w:rsidR="00477FCC">
        <w:trPr>
          <w:trHeight w:val="30"/>
          <w:tblCellSpacing w:w="0" w:type="auto"/>
        </w:trPr>
        <w:tc>
          <w:tcPr>
            <w:tcW w:w="1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 п/п</w:t>
            </w:r>
          </w:p>
        </w:tc>
        <w:tc>
          <w:tcPr>
            <w:tcW w:w="25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туберкулезное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психиатрическое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одну койку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одну койку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I. Белье </w:t>
            </w:r>
            <w:r>
              <w:rPr>
                <w:b/>
                <w:color w:val="000000"/>
                <w:sz w:val="20"/>
              </w:rPr>
              <w:t>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 (майка)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Трусы (трико, кальсоны)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для больных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(пеленка)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нижняя (наперник)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II.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3"/>
        <w:gridCol w:w="2328"/>
        <w:gridCol w:w="1974"/>
        <w:gridCol w:w="1281"/>
        <w:gridCol w:w="1974"/>
        <w:gridCol w:w="1282"/>
      </w:tblGrid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перовая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Одеяло </w:t>
            </w:r>
            <w:r>
              <w:rPr>
                <w:color w:val="000000"/>
                <w:sz w:val="20"/>
              </w:rPr>
              <w:t>теплое (шерстяное, п/ш)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летнее (байковое)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III.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9"/>
        <w:gridCol w:w="2376"/>
        <w:gridCol w:w="1782"/>
        <w:gridCol w:w="1782"/>
        <w:gridCol w:w="970"/>
        <w:gridCol w:w="1783"/>
      </w:tblGrid>
      <w:tr w:rsidR="00477FCC">
        <w:trPr>
          <w:trHeight w:val="30"/>
          <w:tblCellSpacing w:w="0" w:type="auto"/>
        </w:trPr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(пижама, платье) теплый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(пижама, платье) летний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477FCC" w:rsidRDefault="003B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8"/>
        <w:gridCol w:w="1477"/>
        <w:gridCol w:w="1199"/>
        <w:gridCol w:w="1478"/>
        <w:gridCol w:w="942"/>
        <w:gridCol w:w="1478"/>
        <w:gridCol w:w="1200"/>
      </w:tblGrid>
      <w:tr w:rsidR="00477FCC">
        <w:trPr>
          <w:trHeight w:val="30"/>
          <w:tblCellSpacing w:w="0" w:type="auto"/>
        </w:trPr>
        <w:tc>
          <w:tcPr>
            <w:tcW w:w="2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отделение, отделение патологии беременности,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1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беременных</w:t>
            </w:r>
            <w:r>
              <w:rPr>
                <w:color w:val="000000"/>
                <w:sz w:val="20"/>
              </w:rPr>
              <w:t xml:space="preserve"> и рожениц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новорожденных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предметов на 1 койку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I. Белье нательное и постельное для больных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Сорочка, рубашка нижняя (майка)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Распашонка 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Лиф специальный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для больных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 (взрослый, детский)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Подстилка 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Пеленка летняя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Пеленка теплая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подушечная верхняя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подушечная нижняя 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тюфячная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II. Постельные принадлежности и прочие предметы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55"/>
        <w:gridCol w:w="1655"/>
        <w:gridCol w:w="1074"/>
        <w:gridCol w:w="1267"/>
        <w:gridCol w:w="1074"/>
        <w:gridCol w:w="1268"/>
        <w:gridCol w:w="1269"/>
      </w:tblGrid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Матрац (взрослый, детский)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Подушка перовая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теплое (шерстяное, п/ш)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байковое (взрослый, детский)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тканевое детское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для хранения белья больного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посудное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Прикроватные мешочки</w:t>
            </w:r>
          </w:p>
        </w:tc>
        <w:tc>
          <w:tcPr>
            <w:tcW w:w="2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III. Одежда и обувь для больных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6"/>
        <w:gridCol w:w="2539"/>
        <w:gridCol w:w="1384"/>
        <w:gridCol w:w="1384"/>
        <w:gridCol w:w="2539"/>
        <w:gridCol w:w="305"/>
        <w:gridCol w:w="305"/>
      </w:tblGrid>
      <w:tr w:rsidR="00477FCC">
        <w:trPr>
          <w:trHeight w:val="30"/>
          <w:tblCellSpacing w:w="0" w:type="auto"/>
        </w:trPr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теплый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летний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</w:tr>
    </w:tbl>
    <w:p w:rsidR="00477FCC" w:rsidRDefault="003B652F">
      <w:pPr>
        <w:spacing w:after="0"/>
      </w:pPr>
      <w:r>
        <w:rPr>
          <w:b/>
          <w:color w:val="000000"/>
        </w:rPr>
        <w:t xml:space="preserve"> Нормы оснащения мягким инвентарем в амбулаторно-поликлинических организациях (подразделениях)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6"/>
        <w:gridCol w:w="2270"/>
        <w:gridCol w:w="1583"/>
        <w:gridCol w:w="2424"/>
        <w:gridCol w:w="1689"/>
      </w:tblGrid>
      <w:tr w:rsidR="00477FCC">
        <w:trPr>
          <w:trHeight w:val="30"/>
          <w:tblCellSpacing w:w="0" w:type="auto"/>
        </w:trPr>
        <w:tc>
          <w:tcPr>
            <w:tcW w:w="1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изделий/отделений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женских консультаций (самостоятельных и входящих в состав родильных домов, больниц)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поликлиник, амбулаторий, амбулаторно-п</w:t>
            </w:r>
            <w:r>
              <w:rPr>
                <w:color w:val="000000"/>
                <w:sz w:val="20"/>
              </w:rPr>
              <w:t>оликлинических подразделений больничных учреждений.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77FCC" w:rsidRDefault="00477FCC"/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1 врачебную должность в год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на 1 врачебную должность в год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службы в годах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Подстилка (пеленка)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верхняя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Наволочка нижняя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Мешки вещевые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полотенце для больных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пододеяльник*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77FCC">
        <w:trPr>
          <w:trHeight w:val="30"/>
          <w:tblCellSpacing w:w="0" w:type="auto"/>
        </w:trPr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одеяло </w:t>
            </w:r>
          </w:p>
        </w:tc>
        <w:tc>
          <w:tcPr>
            <w:tcW w:w="3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2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2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7FCC" w:rsidRDefault="003B65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477FCC" w:rsidRDefault="003B652F">
      <w:pPr>
        <w:spacing w:after="0"/>
      </w:pPr>
      <w:r>
        <w:br/>
      </w:r>
    </w:p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           * при наличии грязелечебницы в поликлиниках, амбулаториях, </w:t>
      </w:r>
      <w:r>
        <w:rPr>
          <w:color w:val="000000"/>
          <w:sz w:val="28"/>
        </w:rPr>
        <w:t>амбулаторно-поликлинических подразделениях</w:t>
      </w:r>
    </w:p>
    <w:p w:rsidR="00477FCC" w:rsidRDefault="003B652F">
      <w:pPr>
        <w:spacing w:after="0"/>
        <w:jc w:val="both"/>
      </w:pPr>
      <w:r>
        <w:rPr>
          <w:color w:val="000000"/>
          <w:sz w:val="28"/>
        </w:rPr>
        <w:t>      (Специалисты: Склярова И.В.,</w:t>
      </w:r>
    </w:p>
    <w:p w:rsidR="00477FCC" w:rsidRDefault="003B652F">
      <w:pPr>
        <w:spacing w:after="0"/>
        <w:jc w:val="both"/>
      </w:pPr>
      <w:r>
        <w:rPr>
          <w:color w:val="000000"/>
          <w:sz w:val="28"/>
        </w:rPr>
        <w:t xml:space="preserve">             Умбетова А.М.)     </w:t>
      </w:r>
    </w:p>
    <w:p w:rsidR="00477FCC" w:rsidRDefault="003B652F">
      <w:pPr>
        <w:spacing w:after="0"/>
      </w:pPr>
      <w:r>
        <w:br/>
      </w:r>
      <w:r>
        <w:br/>
      </w:r>
    </w:p>
    <w:p w:rsidR="00477FCC" w:rsidRDefault="003B652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77F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C"/>
    <w:rsid w:val="00111BAE"/>
    <w:rsid w:val="003B652F"/>
    <w:rsid w:val="004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2023-04-14T05:28:00Z</dcterms:created>
  <dcterms:modified xsi:type="dcterms:W3CDTF">2023-04-14T05:28:00Z</dcterms:modified>
</cp:coreProperties>
</file>