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4" w:rsidRDefault="009407E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74" w:rsidRPr="00D461D3" w:rsidRDefault="009407E5">
      <w:pPr>
        <w:spacing w:after="0"/>
        <w:rPr>
          <w:lang w:val="ru-RU"/>
        </w:rPr>
      </w:pPr>
      <w:r w:rsidRPr="00D461D3">
        <w:rPr>
          <w:b/>
          <w:color w:val="000000"/>
          <w:sz w:val="28"/>
          <w:lang w:val="ru-RU"/>
        </w:rPr>
        <w:t>Об утверждении Стандарта организации оказания населению медицинской помощи при туберкулезе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Приказ и.о. Министра здравоохранения Республики Казахстан от 30 сентября 2022 года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ДСМ-107. Зарегистрирован в Министерстве юстиции Республики Казахстан 30 </w:t>
      </w:r>
      <w:r w:rsidRPr="00D461D3">
        <w:rPr>
          <w:color w:val="000000"/>
          <w:sz w:val="28"/>
          <w:lang w:val="ru-RU"/>
        </w:rPr>
        <w:t>сентября 2022 года № 29917.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0" w:name="z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 соответствии с подпунктом 32) статьи 7 Кодекса Республики Казахстан "О здоровье народа и системе здравоохранения" ПРИКАЗЫВАЮ:</w:t>
      </w:r>
    </w:p>
    <w:p w:rsidR="00255274" w:rsidRDefault="009407E5">
      <w:pPr>
        <w:spacing w:after="0"/>
        <w:jc w:val="both"/>
      </w:pPr>
      <w:bookmarkStart w:id="1" w:name="z5"/>
      <w:bookmarkEnd w:id="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Утвердить Стандарт организации оказания населению медицинской помощи при туберкулез</w:t>
      </w:r>
      <w:r w:rsidRPr="00D461D3">
        <w:rPr>
          <w:color w:val="000000"/>
          <w:sz w:val="28"/>
          <w:lang w:val="ru-RU"/>
        </w:rPr>
        <w:t xml:space="preserve">е согласно приложению </w:t>
      </w:r>
      <w:r>
        <w:rPr>
          <w:color w:val="000000"/>
          <w:sz w:val="28"/>
        </w:rPr>
        <w:t>1 к настоящему приказу.</w:t>
      </w:r>
    </w:p>
    <w:p w:rsidR="00255274" w:rsidRDefault="009407E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D461D3">
        <w:rPr>
          <w:color w:val="000000"/>
          <w:sz w:val="28"/>
          <w:lang w:val="ru-RU"/>
        </w:rPr>
        <w:t xml:space="preserve">2. Признать утратившими силу некоторых приказов Министерства здравоохранения Республики Казахстан, согласно приложению </w:t>
      </w:r>
      <w:r>
        <w:rPr>
          <w:color w:val="000000"/>
          <w:sz w:val="28"/>
        </w:rPr>
        <w:t>2 к настоящему приказу.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3. Департаменту организации медицинской помощи Министе</w:t>
      </w:r>
      <w:r w:rsidRPr="00D461D3">
        <w:rPr>
          <w:color w:val="000000"/>
          <w:sz w:val="28"/>
          <w:lang w:val="ru-RU"/>
        </w:rPr>
        <w:t>рства здравоохранения Республики Казахстан в установленном законодательством Республики Казахстан порядке обеспечить: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размещение настоящего приказ</w:t>
      </w:r>
      <w:r w:rsidRPr="00D461D3">
        <w:rPr>
          <w:color w:val="000000"/>
          <w:sz w:val="28"/>
          <w:lang w:val="ru-RU"/>
        </w:rPr>
        <w:t>а на интернет-ресурсе Министерства здравоохранения Республики Казахстан после его официального опубликования;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</w:t>
      </w:r>
      <w:r w:rsidRPr="00D461D3">
        <w:rPr>
          <w:color w:val="000000"/>
          <w:sz w:val="28"/>
          <w:lang w:val="ru-RU"/>
        </w:rPr>
        <w:t>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</w:t>
      </w:r>
      <w:r w:rsidRPr="00D461D3">
        <w:rPr>
          <w:color w:val="000000"/>
          <w:sz w:val="28"/>
          <w:lang w:val="ru-RU"/>
        </w:rPr>
        <w:t>нистра здравоохранения Республики Казахстан.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5527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55274" w:rsidRPr="00D461D3" w:rsidRDefault="009407E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461D3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255274" w:rsidRPr="00D461D3" w:rsidRDefault="0025527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255274" w:rsidRPr="00D461D3" w:rsidRDefault="00255274">
            <w:pPr>
              <w:spacing w:after="0"/>
              <w:rPr>
                <w:lang w:val="ru-RU"/>
              </w:rPr>
            </w:pPr>
          </w:p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0"/>
            </w:pPr>
            <w:r>
              <w:rPr>
                <w:i/>
                <w:color w:val="000000"/>
                <w:sz w:val="20"/>
              </w:rPr>
              <w:t>В. Дудник</w:t>
            </w:r>
          </w:p>
        </w:tc>
      </w:tr>
    </w:tbl>
    <w:p w:rsidR="00255274" w:rsidRDefault="009407E5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255274" w:rsidRDefault="009407E5">
      <w:pPr>
        <w:spacing w:after="0"/>
        <w:jc w:val="both"/>
      </w:pPr>
      <w:r>
        <w:rPr>
          <w:color w:val="000000"/>
          <w:sz w:val="28"/>
        </w:rPr>
        <w:t>Министр внутренних дел</w:t>
      </w:r>
    </w:p>
    <w:p w:rsidR="00255274" w:rsidRDefault="009407E5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от 30 сентября 2022 года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№ ҚР ДСМ-107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10" w:name="z16"/>
      <w:r w:rsidRPr="00D461D3">
        <w:rPr>
          <w:b/>
          <w:color w:val="000000"/>
          <w:lang w:val="ru-RU"/>
        </w:rPr>
        <w:t xml:space="preserve"> Стандарт организации оказания населению медицинской помощи при туберкулезе</w:t>
      </w:r>
    </w:p>
    <w:p w:rsidR="00255274" w:rsidRPr="00D461D3" w:rsidRDefault="009407E5">
      <w:pPr>
        <w:spacing w:after="0"/>
        <w:rPr>
          <w:lang w:val="ru-RU"/>
        </w:rPr>
      </w:pPr>
      <w:bookmarkStart w:id="11" w:name="z17"/>
      <w:bookmarkEnd w:id="10"/>
      <w:r w:rsidRPr="00D461D3">
        <w:rPr>
          <w:b/>
          <w:color w:val="000000"/>
          <w:lang w:val="ru-RU"/>
        </w:rPr>
        <w:t xml:space="preserve"> Глава 1. Общие положения</w:t>
      </w:r>
    </w:p>
    <w:p w:rsidR="00255274" w:rsidRDefault="009407E5">
      <w:pPr>
        <w:spacing w:after="0"/>
        <w:jc w:val="both"/>
      </w:pPr>
      <w:bookmarkStart w:id="12" w:name="z18"/>
      <w:bookmarkEnd w:id="11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</w:t>
      </w:r>
      <w:proofErr w:type="gramStart"/>
      <w:r w:rsidRPr="00D461D3">
        <w:rPr>
          <w:color w:val="000000"/>
          <w:sz w:val="28"/>
          <w:lang w:val="ru-RU"/>
        </w:rPr>
        <w:t>Настоящий Стандарт организации оказания населению медицинской помощи при туберкулезе (далее – Стандарт) разработан в соответствии с подпунктом 3</w:t>
      </w:r>
      <w:r w:rsidRPr="00D461D3">
        <w:rPr>
          <w:color w:val="000000"/>
          <w:sz w:val="28"/>
          <w:lang w:val="ru-RU"/>
        </w:rPr>
        <w:t xml:space="preserve">2) статьи 7 и статьей 138 Кодекса Республики Казахстан "О здоровье народа и системе здравоохранения" (далее – Кодекс) и устанавливает требования к процессам организации оказания медицинской помощи населению </w:t>
      </w:r>
      <w:r>
        <w:rPr>
          <w:color w:val="000000"/>
          <w:sz w:val="28"/>
        </w:rPr>
        <w:t>Республики Казахстан при туберкулезе.</w:t>
      </w:r>
      <w:proofErr w:type="gramEnd"/>
    </w:p>
    <w:p w:rsidR="00255274" w:rsidRPr="00D461D3" w:rsidRDefault="009407E5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2. Те</w:t>
      </w:r>
      <w:r w:rsidRPr="00D461D3">
        <w:rPr>
          <w:color w:val="000000"/>
          <w:sz w:val="28"/>
          <w:lang w:val="ru-RU"/>
        </w:rPr>
        <w:t>рмины и определения, используемые в настоящем Стандарте: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медицинская помощь, оказываемая в амбулаторных условиях – медицинская помощь, не предусматривающая круглосуточного медицинского наблюдения и лечения, в том числе в приемных отделениях кругло</w:t>
      </w:r>
      <w:r w:rsidRPr="00D461D3">
        <w:rPr>
          <w:color w:val="000000"/>
          <w:sz w:val="28"/>
          <w:lang w:val="ru-RU"/>
        </w:rPr>
        <w:t>суточных стационаров;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принудительное лечение – лечение больного, осуществляемое на основании </w:t>
      </w:r>
      <w:r w:rsidRPr="00D461D3">
        <w:rPr>
          <w:color w:val="000000"/>
          <w:sz w:val="28"/>
          <w:lang w:val="ru-RU"/>
        </w:rPr>
        <w:t>решения суда;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медицинская реабилитация – комплекс медицинских услуг, направленных на сохранение, частичное или полное восстановление нарушенных и (или) утраченных функций организма пациента;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пациент – физическое лицо, являющееся </w:t>
      </w:r>
      <w:r w:rsidRPr="00D461D3">
        <w:rPr>
          <w:color w:val="000000"/>
          <w:sz w:val="28"/>
          <w:lang w:val="ru-RU"/>
        </w:rPr>
        <w:t>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 медицинская помощь, оказываемая в стационарозамещающих условиях – медицинская помощь, </w:t>
      </w:r>
      <w:r w:rsidRPr="00D461D3">
        <w:rPr>
          <w:color w:val="000000"/>
          <w:sz w:val="28"/>
          <w:lang w:val="ru-RU"/>
        </w:rPr>
        <w:t>оказываемая в условиях, не требующих круглосуточного медицинского наблюдения и лечения, и предусматривающих медицинское наблюдение и лечение в дневное время с предоставлением койко-места;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медицинская помощь, оказываемая в стационарных условиях – м</w:t>
      </w:r>
      <w:r w:rsidRPr="00D461D3">
        <w:rPr>
          <w:color w:val="000000"/>
          <w:sz w:val="28"/>
          <w:lang w:val="ru-RU"/>
        </w:rPr>
        <w:t>едицинская помощь, оказываемая в условиях, предусматривающих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</w:t>
      </w:r>
      <w:r w:rsidRPr="00D461D3">
        <w:rPr>
          <w:color w:val="000000"/>
          <w:sz w:val="28"/>
          <w:lang w:val="ru-RU"/>
        </w:rPr>
        <w:t>юдение в течение первых суток после начала лечения.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3. Организации, оказывающие медицинскую помощь населению при туберкулезе, в своей деятельности руководствуются Конституцией Республики Казахстан, законами, актами Президента Республики Казахстан, Пр</w:t>
      </w:r>
      <w:r w:rsidRPr="00D461D3">
        <w:rPr>
          <w:color w:val="000000"/>
          <w:sz w:val="28"/>
          <w:lang w:val="ru-RU"/>
        </w:rPr>
        <w:t>авительства Республики Казахстан, нормативными правовыми актами Республики Казахстан и настоящим Стандартом и осуществляют свою работу на основании государственной лицензии на медицинскую деятельность.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4. Медицинская помощь при туберкулезе (выявление</w:t>
      </w:r>
      <w:r w:rsidRPr="00D461D3">
        <w:rPr>
          <w:color w:val="000000"/>
          <w:sz w:val="28"/>
          <w:lang w:val="ru-RU"/>
        </w:rPr>
        <w:t>, диагностика) оказывается в организациях сети первичной медико-санитарной помощи (далее – ПМСП) и организациях, оказывающих медицинскую помощь в стационарных условиях, вне зависимости от форм собственности, ведомственной принадлежности и уровня оказания м</w:t>
      </w:r>
      <w:r w:rsidRPr="00D461D3">
        <w:rPr>
          <w:color w:val="000000"/>
          <w:sz w:val="28"/>
          <w:lang w:val="ru-RU"/>
        </w:rPr>
        <w:t>едицинской помощи.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5. Специализированная медицинская помощь населению при туберкулезе оказывается врачами, имеющими сертификат по специальностям "Терапия", "Врач участковый и (или) врач общей врачебной практики", "Фтизиатрия взрослая, детская", "Педи</w:t>
      </w:r>
      <w:r w:rsidRPr="00D461D3">
        <w:rPr>
          <w:color w:val="000000"/>
          <w:sz w:val="28"/>
          <w:lang w:val="ru-RU"/>
        </w:rPr>
        <w:t>атрия".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6. Медицинская помощь населению при туберкулезе на республиканском уровне координируется национальным научным центром фтизиопульмонологии (далее – ННЦФ), на местах – центрами фтизиопульмонологии областей, городов республиканского значения и с</w:t>
      </w:r>
      <w:r w:rsidRPr="00D461D3">
        <w:rPr>
          <w:color w:val="000000"/>
          <w:sz w:val="28"/>
          <w:lang w:val="ru-RU"/>
        </w:rPr>
        <w:t>толицы (далее – ЦФ).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" w:name="z31"/>
      <w:bookmarkEnd w:id="2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7. Медицинская помощь населению при туберкулезе, а также лекарственное обеспечение оказывается в рамках гарантированного объема бесплатной медицинской помощи (далее – ГОБМП) согласно статье 196 Кодекса.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ГОБМП при туберкуле</w:t>
      </w:r>
      <w:r w:rsidRPr="00D461D3">
        <w:rPr>
          <w:color w:val="000000"/>
          <w:sz w:val="28"/>
          <w:lang w:val="ru-RU"/>
        </w:rPr>
        <w:t>зе включает профилактические, диагностические и лечебные медицинские услуги, а также лекарственное обеспечение, диспансерное наблюдение и медицинскую реабилитацию.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 ГОБМП при туберкулезе входят: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специализированная медицинская помощь в амбул</w:t>
      </w:r>
      <w:r w:rsidRPr="00D461D3">
        <w:rPr>
          <w:color w:val="000000"/>
          <w:sz w:val="28"/>
          <w:lang w:val="ru-RU"/>
        </w:rPr>
        <w:t>аторных условиях при оказании услуг по профилактике, диагностике и лечению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специализированная медицинская помощь в стационарозамещающих условиях;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специализированная медицинская помощь в стационарных условиях.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1" w:name="z37"/>
      <w:bookmarkEnd w:id="3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8. Обеспе</w:t>
      </w:r>
      <w:r w:rsidRPr="00D461D3">
        <w:rPr>
          <w:color w:val="000000"/>
          <w:sz w:val="28"/>
          <w:lang w:val="ru-RU"/>
        </w:rPr>
        <w:t>чение лекарственными средствами и медицинскими изделиями лиц, больных туберкулезом, осуществляется в рамках ГОБМП в соответствии с приказами Министра здравоохранения Республики Казахстан от 20 августа 2021 года № ҚР ДСМ-89 "Об утверждении правил обеспечени</w:t>
      </w:r>
      <w:r w:rsidRPr="00D461D3">
        <w:rPr>
          <w:color w:val="000000"/>
          <w:sz w:val="28"/>
          <w:lang w:val="ru-RU"/>
        </w:rPr>
        <w:t>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</w:t>
      </w:r>
      <w:r w:rsidRPr="00D461D3">
        <w:rPr>
          <w:color w:val="000000"/>
          <w:sz w:val="28"/>
          <w:lang w:val="ru-RU"/>
        </w:rPr>
        <w:t>ой) системы, за счет 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</w:t>
      </w:r>
      <w:r w:rsidRPr="00D461D3">
        <w:rPr>
          <w:color w:val="000000"/>
          <w:sz w:val="28"/>
          <w:lang w:val="ru-RU"/>
        </w:rPr>
        <w:t>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Pr="00D461D3">
        <w:rPr>
          <w:color w:val="000000"/>
          <w:sz w:val="28"/>
          <w:lang w:val="ru-RU"/>
        </w:rPr>
        <w:t>хования" (зарегистрирован в Реестре государственной регистрации нормативных правовых актов под № 24069) и от 5 августа 2021 года № ҚР ДСМ-75 "Об утверждении Перечня лекарственных средств и медицинских изделий для бесплатного и (или) льготного амбулаторного</w:t>
      </w:r>
      <w:r w:rsidRPr="00D461D3">
        <w:rPr>
          <w:color w:val="000000"/>
          <w:sz w:val="28"/>
          <w:lang w:val="ru-RU"/>
        </w:rPr>
        <w:t xml:space="preserve">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2" w:name="z38"/>
      <w:bookmarkEnd w:id="31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9. Медицинская помощь при туберкулезе осуществ</w:t>
      </w:r>
      <w:r w:rsidRPr="00D461D3">
        <w:rPr>
          <w:color w:val="000000"/>
          <w:sz w:val="28"/>
          <w:lang w:val="ru-RU"/>
        </w:rPr>
        <w:t xml:space="preserve">ляется в форме плановой и экстренной медицинской помощи в виде специализированной, в том числе высокотехнологичной медицинской помощи, медицинской реабилитации, паллиативной медицинской помощи в амбулаторных, стационарных, стационарозамещающих условиях, а </w:t>
      </w:r>
      <w:r w:rsidRPr="00D461D3">
        <w:rPr>
          <w:color w:val="000000"/>
          <w:sz w:val="28"/>
          <w:lang w:val="ru-RU"/>
        </w:rPr>
        <w:t>также на дому и в центрах реабилитации в соответствии со статьей 116 Кодекса на следующих уровнях: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первичный – уровень оказания медицинской помощи специалистами организаций ПМСП в амбулаторных, стационарозамещающих условиях и на дому;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вто</w:t>
      </w:r>
      <w:r w:rsidRPr="00D461D3">
        <w:rPr>
          <w:color w:val="000000"/>
          <w:sz w:val="28"/>
          <w:lang w:val="ru-RU"/>
        </w:rPr>
        <w:t>ричный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</w:t>
      </w:r>
      <w:r w:rsidRPr="00D461D3">
        <w:rPr>
          <w:color w:val="000000"/>
          <w:sz w:val="28"/>
          <w:lang w:val="ru-RU"/>
        </w:rPr>
        <w:t>ощь на первичном уровне;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третичный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 и стационарных условиях, </w:t>
      </w:r>
      <w:r w:rsidRPr="00D461D3">
        <w:rPr>
          <w:color w:val="000000"/>
          <w:sz w:val="28"/>
          <w:lang w:val="ru-RU"/>
        </w:rPr>
        <w:t>в том числе по направлению специалистов первичного и вторичного уровней.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10. При оказании медицинской помощи лицам, больным туберкулезом, из ключевых групп населения (далее – КГН) привлекаются социальные работники в области здравоохранения, психологи</w:t>
      </w:r>
      <w:r w:rsidRPr="00D461D3">
        <w:rPr>
          <w:color w:val="000000"/>
          <w:sz w:val="28"/>
          <w:lang w:val="ru-RU"/>
        </w:rPr>
        <w:t>, специалисты кабинетов здорового образа жизни организаций ПМСП и неправительственные организации (далее – НПО).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К КГН относятся лица из групп высокого риска инфицирования и заболевания туберкулезом, обусловленного поведенческими факторами, с огранич</w:t>
      </w:r>
      <w:r w:rsidRPr="00D461D3">
        <w:rPr>
          <w:color w:val="000000"/>
          <w:sz w:val="28"/>
          <w:lang w:val="ru-RU"/>
        </w:rPr>
        <w:t>енным доступом к качественным медицинским услугам (лица без определенного места жительства (БОМЖ), заключенные и освободившиеся из мест лишения свободы, люди, употребляющие наркотики (ЛУН), лица, злоупотребляющие алкоголем (ЛЗА), люди, живущие с ВИЧ (далее</w:t>
      </w:r>
      <w:r w:rsidRPr="00D461D3">
        <w:rPr>
          <w:color w:val="000000"/>
          <w:sz w:val="28"/>
          <w:lang w:val="ru-RU"/>
        </w:rPr>
        <w:t xml:space="preserve"> – ЛЖВ), мигранты).</w:t>
      </w:r>
    </w:p>
    <w:p w:rsidR="00255274" w:rsidRPr="00D461D3" w:rsidRDefault="009407E5">
      <w:pPr>
        <w:spacing w:after="0"/>
        <w:rPr>
          <w:lang w:val="ru-RU"/>
        </w:rPr>
      </w:pPr>
      <w:bookmarkStart w:id="38" w:name="z44"/>
      <w:bookmarkEnd w:id="37"/>
      <w:r w:rsidRPr="00D461D3">
        <w:rPr>
          <w:b/>
          <w:color w:val="000000"/>
          <w:lang w:val="ru-RU"/>
        </w:rPr>
        <w:t xml:space="preserve"> Глава 2. Структура организаций, оказывающих медицинскую помощь при туберкулезе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11. На первичном уровне к организациям, оказывающим медицинскую помощь при туберкулезе, относятся: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0" w:name="z46"/>
      <w:bookmarkEnd w:id="39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на районном уровне: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медицинский пу</w:t>
      </w:r>
      <w:r w:rsidRPr="00D461D3">
        <w:rPr>
          <w:color w:val="000000"/>
          <w:sz w:val="28"/>
          <w:lang w:val="ru-RU"/>
        </w:rPr>
        <w:t>нкт;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фельдшерско-акушерский пункт;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3" w:name="z49"/>
      <w:bookmarkEnd w:id="4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врачебная амбулатория;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центр первичной медико-санитарной помощи;</w:t>
      </w:r>
    </w:p>
    <w:p w:rsidR="00255274" w:rsidRDefault="009407E5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районная</w:t>
      </w:r>
      <w:proofErr w:type="gramEnd"/>
      <w:r>
        <w:rPr>
          <w:color w:val="000000"/>
          <w:sz w:val="28"/>
        </w:rPr>
        <w:t xml:space="preserve"> поликлиника;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номерная районная поликлиника;</w:t>
      </w:r>
    </w:p>
    <w:bookmarkEnd w:id="46"/>
    <w:p w:rsidR="00255274" w:rsidRPr="00D461D3" w:rsidRDefault="00255274">
      <w:pPr>
        <w:spacing w:after="0"/>
        <w:rPr>
          <w:lang w:val="ru-RU"/>
        </w:rPr>
      </w:pPr>
    </w:p>
    <w:p w:rsidR="00255274" w:rsidRPr="00D461D3" w:rsidRDefault="009407E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районная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7" w:name="z5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номерная районная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r w:rsidRPr="00D461D3">
        <w:rPr>
          <w:color w:val="000000"/>
          <w:sz w:val="28"/>
          <w:lang w:val="ru-RU"/>
        </w:rPr>
        <w:t>многопрофильная центральная районная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на городском уровне: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врачебная амбулатория;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центр первичной медико-санитарной помощи;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городская поликлиника;</w:t>
      </w:r>
      <w:bookmarkStart w:id="53" w:name="_GoBack"/>
      <w:bookmarkEnd w:id="53"/>
    </w:p>
    <w:p w:rsidR="00255274" w:rsidRPr="00D461D3" w:rsidRDefault="009407E5">
      <w:pPr>
        <w:spacing w:after="0"/>
        <w:jc w:val="both"/>
        <w:rPr>
          <w:lang w:val="ru-RU"/>
        </w:rPr>
      </w:pPr>
      <w:bookmarkStart w:id="54" w:name="z60"/>
      <w:bookmarkEnd w:id="5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первичный центр психического здоровья;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консультативно-диагн</w:t>
      </w:r>
      <w:r w:rsidRPr="00D461D3">
        <w:rPr>
          <w:color w:val="000000"/>
          <w:sz w:val="28"/>
          <w:lang w:val="ru-RU"/>
        </w:rPr>
        <w:t>остический центр;</w:t>
      </w:r>
    </w:p>
    <w:bookmarkEnd w:id="55"/>
    <w:p w:rsidR="00255274" w:rsidRPr="00D461D3" w:rsidRDefault="00255274">
      <w:pPr>
        <w:spacing w:after="0"/>
        <w:rPr>
          <w:lang w:val="ru-RU"/>
        </w:rPr>
      </w:pPr>
    </w:p>
    <w:p w:rsidR="00255274" w:rsidRPr="00D461D3" w:rsidRDefault="009407E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городская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6" w:name="z6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многопрофильная городская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7" w:name="z64"/>
      <w:bookmarkEnd w:id="56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многопрофильная городская детская больница;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8" w:name="z65"/>
      <w:bookmarkEnd w:id="57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центр психического здоровья;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онкологический центр;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инфекционная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перинатальный цен</w:t>
      </w:r>
      <w:r w:rsidRPr="00D461D3">
        <w:rPr>
          <w:color w:val="000000"/>
          <w:sz w:val="28"/>
          <w:lang w:val="ru-RU"/>
        </w:rPr>
        <w:t>тр, родильный дом;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организации здравоохранения, осуществляющие деятельность в сфере профилактики ВИЧ-инфекции;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на областном уровне: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4" w:name="z71"/>
      <w:bookmarkEnd w:id="63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многопрофильная областная больница;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многопрофильная областная детская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областной</w:t>
      </w:r>
      <w:r w:rsidRPr="00D461D3">
        <w:rPr>
          <w:color w:val="000000"/>
          <w:sz w:val="28"/>
          <w:lang w:val="ru-RU"/>
        </w:rPr>
        <w:t xml:space="preserve"> центр психического здоровья;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онкологический центр;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инфекционная больница;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перинатальный центр, родильный дом;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организации здравоохранения, осуществляющие деятельность в сфере профилактики ВИЧ-инфекции.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12. Медицинская помощь </w:t>
      </w:r>
      <w:r w:rsidRPr="00D461D3">
        <w:rPr>
          <w:color w:val="000000"/>
          <w:sz w:val="28"/>
          <w:lang w:val="ru-RU"/>
        </w:rPr>
        <w:t>при туберкулезе на вторичном уровне оказывается в ЦФ областей, городов республиканского значения и столицы.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13. Медицинская помощь при туберкулезе на третичном уровне оказывается ННЦФ.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14. В медицинских организациях ПМСП для оказания медицинско</w:t>
      </w:r>
      <w:r w:rsidRPr="00D461D3">
        <w:rPr>
          <w:color w:val="000000"/>
          <w:sz w:val="28"/>
          <w:lang w:val="ru-RU"/>
        </w:rPr>
        <w:t>й помощи при туберкулезе предусматриваются: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кабинет фтизиатра;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кабинет для непосредственно наблюдаемого лечения;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6" w:name="z83"/>
      <w:bookmarkEnd w:id="75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комната сбора мокроты в соответствии с приказом Министра здравоохранения Республики Казахстан от 11 августа 2020 го</w:t>
      </w:r>
      <w:r w:rsidRPr="00D461D3">
        <w:rPr>
          <w:color w:val="000000"/>
          <w:sz w:val="28"/>
          <w:lang w:val="ru-RU"/>
        </w:rPr>
        <w:t>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15. На вторичном и третичном ур</w:t>
      </w:r>
      <w:r w:rsidRPr="00D461D3">
        <w:rPr>
          <w:color w:val="000000"/>
          <w:sz w:val="28"/>
          <w:lang w:val="ru-RU"/>
        </w:rPr>
        <w:t>овнях для оказания медицинской помощи при туберкулезе создаются структурные подразделения, наименование и перечень которых зависит от потребностей и задач, стоящих перед ними: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приемное отделение;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отделение легочного туберкулеза с сохранен</w:t>
      </w:r>
      <w:r w:rsidRPr="00D461D3">
        <w:rPr>
          <w:color w:val="000000"/>
          <w:sz w:val="28"/>
          <w:lang w:val="ru-RU"/>
        </w:rPr>
        <w:t>ной чувствительностью;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отделение легочного туберкулеза с лекарственной устойчивостью;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отделение торакальной хирургии;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отделение или койки хирургии внелегочного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 отделение анестезиологии и реанимации или палат</w:t>
      </w:r>
      <w:r w:rsidRPr="00D461D3">
        <w:rPr>
          <w:color w:val="000000"/>
          <w:sz w:val="28"/>
          <w:lang w:val="ru-RU"/>
        </w:rPr>
        <w:t>ы интенсивной терапии;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отделение пульмонологии;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8) отделение медицинской реабилитации;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9) отделение инфекционных заболеваний;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10) консультативно-диагностическое отделение;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11) структурные подразделения, в соответствии с зад</w:t>
      </w:r>
      <w:r w:rsidRPr="00D461D3">
        <w:rPr>
          <w:color w:val="000000"/>
          <w:sz w:val="28"/>
          <w:lang w:val="ru-RU"/>
        </w:rPr>
        <w:t>ачами организации, а также подразделения необходимые для обеспечения жизнедеятельности организации.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Дополнительно на вторичном уровне организуется отделение или койки для принудительного и паллиативного лечения.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16. При невозможности постановки</w:t>
      </w:r>
      <w:r w:rsidRPr="00D461D3">
        <w:rPr>
          <w:color w:val="000000"/>
          <w:sz w:val="28"/>
          <w:lang w:val="ru-RU"/>
        </w:rPr>
        <w:t xml:space="preserve"> окончательного диагноза после проведения полного обследования в ЦФ, проводится консультация на уровне ННЦФ.</w:t>
      </w:r>
    </w:p>
    <w:p w:rsidR="00255274" w:rsidRPr="00D461D3" w:rsidRDefault="009407E5">
      <w:pPr>
        <w:spacing w:after="0"/>
        <w:rPr>
          <w:lang w:val="ru-RU"/>
        </w:rPr>
      </w:pPr>
      <w:bookmarkStart w:id="91" w:name="z98"/>
      <w:bookmarkEnd w:id="90"/>
      <w:r w:rsidRPr="00D461D3">
        <w:rPr>
          <w:b/>
          <w:color w:val="000000"/>
          <w:lang w:val="ru-RU"/>
        </w:rPr>
        <w:t xml:space="preserve"> Глава 3. Основные задачи и направления деятельности организаций, оказывающих медицинскую помощь при туберкулезе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17. Медицинская помощь при т</w:t>
      </w:r>
      <w:r w:rsidRPr="00D461D3">
        <w:rPr>
          <w:color w:val="000000"/>
          <w:sz w:val="28"/>
          <w:lang w:val="ru-RU"/>
        </w:rPr>
        <w:t>уберкулезе в медицинском и фельдшерско-акушерском пунктах предусматривает следующие задачи:</w:t>
      </w:r>
    </w:p>
    <w:p w:rsidR="00255274" w:rsidRDefault="009407E5">
      <w:pPr>
        <w:spacing w:after="0"/>
        <w:jc w:val="both"/>
      </w:pPr>
      <w:bookmarkStart w:id="93" w:name="z100"/>
      <w:bookmarkEnd w:id="9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сбор и транспортировка в лабораторию мокроты с целью диагностики туберкулеза и контроля лечения в соответствии с требованиями к организации сбора мокроты </w:t>
      </w:r>
      <w:r w:rsidRPr="00D461D3">
        <w:rPr>
          <w:color w:val="000000"/>
          <w:sz w:val="28"/>
          <w:lang w:val="ru-RU"/>
        </w:rPr>
        <w:t xml:space="preserve">согласно приложению </w:t>
      </w:r>
      <w:r>
        <w:rPr>
          <w:color w:val="000000"/>
          <w:sz w:val="28"/>
        </w:rPr>
        <w:t>1 к настоящему Стандарту;</w:t>
      </w:r>
    </w:p>
    <w:p w:rsidR="00255274" w:rsidRDefault="009407E5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 xml:space="preserve">       </w:t>
      </w:r>
      <w:r w:rsidRPr="00D461D3">
        <w:rPr>
          <w:color w:val="000000"/>
          <w:sz w:val="28"/>
          <w:lang w:val="ru-RU"/>
        </w:rPr>
        <w:t>2) организация непосредственно наблюдаемого лечения (далее – ННЛ), которое предусматривает прием всех предписанных противотуберкулезных препаратов (далее – ПТП) под непосредственным контролем ответственн</w:t>
      </w:r>
      <w:r w:rsidRPr="00D461D3">
        <w:rPr>
          <w:color w:val="000000"/>
          <w:sz w:val="28"/>
          <w:lang w:val="ru-RU"/>
        </w:rPr>
        <w:t xml:space="preserve">ого медицинского работника в соответствии с требованиями к организации ННЛ согласно приложению </w:t>
      </w:r>
      <w:r>
        <w:rPr>
          <w:color w:val="000000"/>
          <w:sz w:val="28"/>
        </w:rPr>
        <w:t>2 к настоящему Стандарту;</w:t>
      </w:r>
    </w:p>
    <w:p w:rsidR="00255274" w:rsidRDefault="009407E5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 xml:space="preserve">       </w:t>
      </w:r>
      <w:r w:rsidRPr="00D461D3">
        <w:rPr>
          <w:color w:val="000000"/>
          <w:sz w:val="28"/>
          <w:lang w:val="ru-RU"/>
        </w:rPr>
        <w:t>3) организация видеонаблюдаемого лечения (далее – ВНЛ) – дистанционного контроля лечения лиц, больных туберкулезом, в режиме реа</w:t>
      </w:r>
      <w:r w:rsidRPr="00D461D3">
        <w:rPr>
          <w:color w:val="000000"/>
          <w:sz w:val="28"/>
          <w:lang w:val="ru-RU"/>
        </w:rPr>
        <w:t xml:space="preserve">льного времени или в режиме видеозаписи в соответствии с требованиями к организации ВНЛ согласно приложению </w:t>
      </w:r>
      <w:r>
        <w:rPr>
          <w:color w:val="000000"/>
          <w:sz w:val="28"/>
        </w:rPr>
        <w:t>3 к настоящему Стандарту.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18. Медицинская помощь при туберкулезе во врачебной амбулатории, центре ПМСП, районной поликлинике, номерной районно</w:t>
      </w:r>
      <w:r w:rsidRPr="00D461D3">
        <w:rPr>
          <w:color w:val="000000"/>
          <w:sz w:val="28"/>
          <w:lang w:val="ru-RU"/>
        </w:rPr>
        <w:t>й поликлинике, городской поликлинике (врачи участковые и (или) врачи общей врачебной практики, терапевты, педиатры), предусматривает следующие задачи: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7" w:name="z104"/>
      <w:bookmarkEnd w:id="96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формирование групп высокого риска по туберкулезу и проведение скринингов с целью раннего выявле</w:t>
      </w:r>
      <w:r w:rsidRPr="00D461D3">
        <w:rPr>
          <w:color w:val="000000"/>
          <w:sz w:val="28"/>
          <w:lang w:val="ru-RU"/>
        </w:rPr>
        <w:t xml:space="preserve">ния туберкулеза (флюорография, проба Манту и проба с аллергеном туберкулезным рекомбинантным) в соответствии с приказом Министра здравоохранения Республики Казахстан от 30 ноября 2020 года № ҚР ДСМ-214/2020 "Об утверждении правил проведения мероприятий по </w:t>
      </w:r>
      <w:r w:rsidRPr="00D461D3">
        <w:rPr>
          <w:color w:val="000000"/>
          <w:sz w:val="28"/>
          <w:lang w:val="ru-RU"/>
        </w:rPr>
        <w:t>профилактике туберкулеза" (зарегистрирован в Реестре государственной регистрации нормативных правовых актов под № 21695) (далее – приказ № ҚР ДСМ-214/2020);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8" w:name="z105"/>
      <w:bookmarkEnd w:id="97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выявление лиц с подозрением на туберкулез, проведение обследования согласно схемам диагностики туберкулеза в соответствии с приказом № ҚР ДСМ-214/2020;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направление в ЦФ лиц с подозрением на туберкулез для окончательной постановки диагноза</w:t>
      </w:r>
      <w:r w:rsidRPr="00D461D3">
        <w:rPr>
          <w:color w:val="000000"/>
          <w:sz w:val="28"/>
          <w:lang w:val="ru-RU"/>
        </w:rPr>
        <w:t>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организация амбулаторного и стационарозамещающего лечения лиц, больных туберкулезом;</w:t>
      </w:r>
    </w:p>
    <w:p w:rsidR="00255274" w:rsidRDefault="009407E5">
      <w:pPr>
        <w:spacing w:after="0"/>
        <w:jc w:val="both"/>
      </w:pPr>
      <w:bookmarkStart w:id="101" w:name="z108"/>
      <w:bookmarkEnd w:id="10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организация ННЛ и ВНЛ в соответствии с требованиями к организации ННЛ согласно приложению </w:t>
      </w:r>
      <w:r>
        <w:rPr>
          <w:color w:val="000000"/>
          <w:sz w:val="28"/>
        </w:rPr>
        <w:t>2 и в соответствии с требованиями к организации ВНЛ согласно</w:t>
      </w:r>
      <w:r>
        <w:rPr>
          <w:color w:val="000000"/>
          <w:sz w:val="28"/>
        </w:rPr>
        <w:t xml:space="preserve"> приложению 3 к настоящему Стандарту;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6) активный мониторинг безопасности противотуберкулезных препаратов (далее – ПТП), профилактика, диагностика и лечение нежелательных явлений на прием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3" w:name="z110"/>
      <w:bookmarkEnd w:id="10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планирование, организация и проведение вакцинац</w:t>
      </w:r>
      <w:r w:rsidRPr="00D461D3">
        <w:rPr>
          <w:color w:val="000000"/>
          <w:sz w:val="28"/>
          <w:lang w:val="ru-RU"/>
        </w:rPr>
        <w:t>ии и ревакцинации против туберкулеза в соответствии с приказом № ҚР ДСМ-214/2020;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8) организация контролируемого профилактического лечения туберкулезной инфекции;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9) наблюдение за лицами, состоящими на диспансерном учете;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10) информационн</w:t>
      </w:r>
      <w:r w:rsidRPr="00D461D3">
        <w:rPr>
          <w:color w:val="000000"/>
          <w:sz w:val="28"/>
          <w:lang w:val="ru-RU"/>
        </w:rPr>
        <w:t>о-разъяснительная работа среди прикрепленного населения по вопросам туберкулеза.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19. Врачи-фтизиатры организаций ПМСП обеспечивают: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мониторинг проведения флюорографического обследования на туберкулез, пробы Манту и пробы с аллергеном туберку</w:t>
      </w:r>
      <w:r w:rsidRPr="00D461D3">
        <w:rPr>
          <w:color w:val="000000"/>
          <w:sz w:val="28"/>
          <w:lang w:val="ru-RU"/>
        </w:rPr>
        <w:t>лезным рекомбинантным (правильность и достоверность формирования специалистами ПМСП списка лиц, подлежащих обследованию, оформление ими медицинской документации по результатам обследования, составление ежемесячного и (или) ежеквартального отчета);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09" w:name="z116"/>
      <w:bookmarkEnd w:id="108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мониторинг обследования лиц с подозрением на туберкулез согласно схемам диагностики туберкулеза в соответствии с приказом № ҚР ДСМ-214/2020, соблюдение сроков дообследования;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оказание консультативной помощи специалистам ПМСП;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нап</w:t>
      </w:r>
      <w:r w:rsidRPr="00D461D3">
        <w:rPr>
          <w:color w:val="000000"/>
          <w:sz w:val="28"/>
          <w:lang w:val="ru-RU"/>
        </w:rPr>
        <w:t>равление в ЦФ лиц с подозрением на туберкулез для окончательной постановки диагноза;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мониторинг амбулаторного лечения туберкулеза; профилактики, диагностики и лечения нежелательных явлений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 назначение и мониторинг профилактического ле</w:t>
      </w:r>
      <w:r w:rsidRPr="00D461D3">
        <w:rPr>
          <w:color w:val="000000"/>
          <w:sz w:val="28"/>
          <w:lang w:val="ru-RU"/>
        </w:rPr>
        <w:t>чения туберкулезной инфекции;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мониторинг ведения медицинских карт больных туберкулезом и лиц, получающих профилактическое лечение, с внесением данных в информационной системе "Национальный регистр больных туберкулезом" (далее – ИС НРБТ);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8) </w:t>
      </w:r>
      <w:r w:rsidRPr="00D461D3">
        <w:rPr>
          <w:color w:val="000000"/>
          <w:sz w:val="28"/>
          <w:lang w:val="ru-RU"/>
        </w:rPr>
        <w:t>проведение когортного анализа и предоставление ежемесячной и ежеквартальной отчетности в ЦФ;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9) мониторинг за проведением мероприятий по профилактике туберкулеза (информирование населения по вопросам туберкулеза, вакцинация и ревакцинация против тубе</w:t>
      </w:r>
      <w:r w:rsidRPr="00D461D3">
        <w:rPr>
          <w:color w:val="000000"/>
          <w:sz w:val="28"/>
          <w:lang w:val="ru-RU"/>
        </w:rPr>
        <w:t>ркулеза, профилактическое лечение туберкулезной инфекции);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10) динамическое наблюдение за лицами, состоящими на диспансерном учете;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11) участие в эпидемиологическом расследовании случаев туберкулеза, выявлении и обследовании контактных;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</w:t>
      </w:r>
      <w:r w:rsidRPr="00D461D3">
        <w:rPr>
          <w:color w:val="000000"/>
          <w:sz w:val="28"/>
          <w:lang w:val="ru-RU"/>
        </w:rPr>
        <w:t>2) взаимодействие с социальными службами по оказанию социальной поддержки лицам, больным туберкулезом.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20. Медицинская помощь при туберкулезе, оказываемая в районной, номерной районной, многопрофильной центральной, городской, многопрофильной городско</w:t>
      </w:r>
      <w:r w:rsidRPr="00D461D3">
        <w:rPr>
          <w:color w:val="000000"/>
          <w:sz w:val="28"/>
          <w:lang w:val="ru-RU"/>
        </w:rPr>
        <w:t>й и областной, многопрофильной городской и областной детской больницах, центре психического здоровья, консультативно-диагностическом центре, онкологическом центре, инфекционной больнице, перинатальном центре, родильном доме предусматривает следующие задачи</w:t>
      </w:r>
      <w:r w:rsidRPr="00D461D3">
        <w:rPr>
          <w:color w:val="000000"/>
          <w:sz w:val="28"/>
          <w:lang w:val="ru-RU"/>
        </w:rPr>
        <w:t>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сбор и транспортировка в лабораторию биологического материала с целью диагностики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обеспечение консультации врача-фтизиатра.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21. Медицинская помощь при туберкулезе, оказываемая в организациях здравоохранения, осуществл</w:t>
      </w:r>
      <w:r w:rsidRPr="00D461D3">
        <w:rPr>
          <w:color w:val="000000"/>
          <w:sz w:val="28"/>
          <w:lang w:val="ru-RU"/>
        </w:rPr>
        <w:t>яющих деятельность в сфере профилактики ВИЧ-инфекции, предусматривает следующие задачи: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организация скринингов с целью раннего выявления туберкулеза среди ЛЖВ (флюорография, проба Манту и проба с аллергеном туберкулезным рекомбинантным);</w:t>
      </w:r>
    </w:p>
    <w:p w:rsidR="00255274" w:rsidRDefault="009407E5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</w:t>
      </w:r>
      <w:r w:rsidRPr="00D461D3">
        <w:rPr>
          <w:color w:val="000000"/>
          <w:sz w:val="28"/>
          <w:lang w:val="ru-RU"/>
        </w:rPr>
        <w:t xml:space="preserve">сбор и транспортировка в лабораторию мокроты в соответствии с требованиями к организации сбора мокроты согласно приложению </w:t>
      </w:r>
      <w:r>
        <w:rPr>
          <w:color w:val="000000"/>
          <w:sz w:val="28"/>
        </w:rPr>
        <w:t>1 к настоящему Стандарту с целью диагностики туберкулеза у ЛЖВ при подозрении на туберкулез;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 xml:space="preserve">3) обеспечение консультации </w:t>
      </w:r>
      <w:r w:rsidRPr="00D461D3">
        <w:rPr>
          <w:color w:val="000000"/>
          <w:sz w:val="28"/>
          <w:lang w:val="ru-RU"/>
        </w:rPr>
        <w:t>врача-фтизиатра;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организация контролируемого профилактического лечения туберкулезной инфекции у ЛЖВ.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22. Медицинская помощь при туберкулезе, оказываемая в ЦФ, предусматривает следующие задачи: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координация, мониторинг, анализ организ</w:t>
      </w:r>
      <w:r w:rsidRPr="00D461D3">
        <w:rPr>
          <w:color w:val="000000"/>
          <w:sz w:val="28"/>
          <w:lang w:val="ru-RU"/>
        </w:rPr>
        <w:t>ационной, методической, профилактической, лечебно-диагностической деятельности и развития фтизиопульмонологической службы;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оказание профилактической, консультативно-диагностической, лечебной, реабилитационной помощи лицам, больным туберкулезом;</w:t>
      </w:r>
    </w:p>
    <w:p w:rsidR="00255274" w:rsidRDefault="009407E5">
      <w:pPr>
        <w:spacing w:after="0"/>
        <w:jc w:val="both"/>
      </w:pPr>
      <w:bookmarkStart w:id="131" w:name="z138"/>
      <w:bookmarkEnd w:id="13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461D3">
        <w:rPr>
          <w:color w:val="000000"/>
          <w:sz w:val="28"/>
          <w:lang w:val="ru-RU"/>
        </w:rPr>
        <w:t xml:space="preserve"> 3) постановка диагноза "Туберкулез" в соответствии с Международной статистической классификацией болезней и проблем, связанных со здоровьем 10 пересмотра согласно приложению </w:t>
      </w:r>
      <w:r>
        <w:rPr>
          <w:color w:val="000000"/>
          <w:sz w:val="28"/>
        </w:rPr>
        <w:t>4 к настоящему Стандарту;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4) организация лабораторной диагностики тубер</w:t>
      </w:r>
      <w:r w:rsidRPr="00D461D3">
        <w:rPr>
          <w:color w:val="000000"/>
          <w:sz w:val="28"/>
          <w:lang w:val="ru-RU"/>
        </w:rPr>
        <w:t>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организация консультаций с участием специалистов ННЦФ;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 направление лиц, больных туберкулезом, в ННЦФ по показаниям (сложные дифференциально-диагностические и клинические случаи, невозможность постановки окончательного диагноза, по</w:t>
      </w:r>
      <w:r w:rsidRPr="00D461D3">
        <w:rPr>
          <w:color w:val="000000"/>
          <w:sz w:val="28"/>
          <w:lang w:val="ru-RU"/>
        </w:rPr>
        <w:t>вторные случаи лекарственно-устойчивого туберкулеза, коррекция схем лечения неэффективность лечения, серьезные нежелательные явления на прием ПТП, хирургическое лечение);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обеспечение взаимодействия и преемственности медицинской помощи в стационарн</w:t>
      </w:r>
      <w:r w:rsidRPr="00D461D3">
        <w:rPr>
          <w:color w:val="000000"/>
          <w:sz w:val="28"/>
          <w:lang w:val="ru-RU"/>
        </w:rPr>
        <w:t>ых и амбулаторных условиях;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8) бесперебойное обеспечение ПТП (определение потребности, составление заявки, закуп, хранение, распределение, координация лекарственного обеспечения);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9) анализ эффективности противотуберкулезных мероприятий;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r w:rsidRPr="00D461D3">
        <w:rPr>
          <w:color w:val="000000"/>
          <w:sz w:val="28"/>
          <w:lang w:val="ru-RU"/>
        </w:rPr>
        <w:t>10) проведение адвокации, коммуникации и социальной мобилизации при туберкулезе;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11) организация межведомственного и межсекторального взаимодействия в контроле за туберкулезом.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23. Медицинская помощь при туберкулезе, оказываемая в ННЦФ, предусм</w:t>
      </w:r>
      <w:r w:rsidRPr="00D461D3">
        <w:rPr>
          <w:color w:val="000000"/>
          <w:sz w:val="28"/>
          <w:lang w:val="ru-RU"/>
        </w:rPr>
        <w:t>атривает следующие задачи: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координация, мониторинг, анализ научной, организационной, методической, профилактической и лечебно-диагностической, образовательной деятельности, участие в разработке проектов законодательных и иных нормативных правовых </w:t>
      </w:r>
      <w:r w:rsidRPr="00D461D3">
        <w:rPr>
          <w:color w:val="000000"/>
          <w:sz w:val="28"/>
          <w:lang w:val="ru-RU"/>
        </w:rPr>
        <w:t>актов по вопросам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проведение, участие в исследованиях, разработка и внедрение новых методов диагностики и лечения туберкулеза, согласно рекомендациям Всемирной организации здравоохранения;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оказание профилактической, консульта</w:t>
      </w:r>
      <w:r w:rsidRPr="00D461D3">
        <w:rPr>
          <w:color w:val="000000"/>
          <w:sz w:val="28"/>
          <w:lang w:val="ru-RU"/>
        </w:rPr>
        <w:t>тивно-диагностической, лечебной, реабилитационной помощи лицам, больным туберкулезом;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консультативная помощь врачам ЦФ, ПМСП, профильным специалистам по вопросам диагностики и лечения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проведение адвокации, коммуникации и соци</w:t>
      </w:r>
      <w:r w:rsidRPr="00D461D3">
        <w:rPr>
          <w:color w:val="000000"/>
          <w:sz w:val="28"/>
          <w:lang w:val="ru-RU"/>
        </w:rPr>
        <w:t>альной мобилизации при туберкулезе.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24. Организации, оказывающие медицинскую помощь при туберкулезе, обеспечивают соблюдение противоэпидемического режима работы на основании действующих нормативных правовых актов в сфере санитарно-эпидемиологического</w:t>
      </w:r>
      <w:r w:rsidRPr="00D461D3">
        <w:rPr>
          <w:color w:val="000000"/>
          <w:sz w:val="28"/>
          <w:lang w:val="ru-RU"/>
        </w:rPr>
        <w:t xml:space="preserve"> благополучия населения.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47" w:name="z154"/>
      <w:bookmarkEnd w:id="146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25. Организации, оказывающие медицинскую помощь при туберкулезе, обеспечивают ведение медицинской учетной документации по формам, утвержденным приказом и.о. Министра здравоохранения Республики Казахстан от 30 октября 2020 го</w:t>
      </w:r>
      <w:r w:rsidRPr="00D461D3">
        <w:rPr>
          <w:color w:val="000000"/>
          <w:sz w:val="28"/>
          <w:lang w:val="ru-RU"/>
        </w:rPr>
        <w:t>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</w:t>
      </w:r>
      <w:r w:rsidRPr="00D461D3">
        <w:rPr>
          <w:color w:val="000000"/>
          <w:sz w:val="28"/>
          <w:lang w:val="ru-RU"/>
        </w:rPr>
        <w:t>, а также предоставляют в организации вышестоящего уровня отчетную документацию по формам, утвержденным приказом Министра здравоохранения Республики Казахстан от 22 декабря 2020 года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ДСМ-313/2020 "Об утверждении форм отчетной документации в области зд</w:t>
      </w:r>
      <w:r w:rsidRPr="00D461D3">
        <w:rPr>
          <w:color w:val="000000"/>
          <w:sz w:val="28"/>
          <w:lang w:val="ru-RU"/>
        </w:rPr>
        <w:t>равоохранения" (зарегистрирован в Реестре государственной регистрации нормативных правовых актов под № 21879).</w:t>
      </w:r>
    </w:p>
    <w:p w:rsidR="00255274" w:rsidRPr="00D461D3" w:rsidRDefault="009407E5">
      <w:pPr>
        <w:spacing w:after="0"/>
        <w:rPr>
          <w:lang w:val="ru-RU"/>
        </w:rPr>
      </w:pPr>
      <w:bookmarkStart w:id="148" w:name="z155"/>
      <w:bookmarkEnd w:id="147"/>
      <w:r w:rsidRPr="00D461D3">
        <w:rPr>
          <w:b/>
          <w:color w:val="000000"/>
          <w:lang w:val="ru-RU"/>
        </w:rPr>
        <w:t xml:space="preserve"> Глава 4. Порядок оказания медицинской помощи при туберкулезе</w:t>
      </w:r>
    </w:p>
    <w:p w:rsidR="00255274" w:rsidRPr="00D461D3" w:rsidRDefault="009407E5">
      <w:pPr>
        <w:spacing w:after="0"/>
        <w:rPr>
          <w:lang w:val="ru-RU"/>
        </w:rPr>
      </w:pPr>
      <w:bookmarkStart w:id="149" w:name="z156"/>
      <w:bookmarkEnd w:id="148"/>
      <w:r w:rsidRPr="00D461D3">
        <w:rPr>
          <w:b/>
          <w:color w:val="000000"/>
          <w:lang w:val="ru-RU"/>
        </w:rPr>
        <w:t xml:space="preserve"> Параграф 1. Порядок оказания медицинской помощи при туберкулезе в амбулаторных усл</w:t>
      </w:r>
      <w:r w:rsidRPr="00D461D3">
        <w:rPr>
          <w:b/>
          <w:color w:val="000000"/>
          <w:lang w:val="ru-RU"/>
        </w:rPr>
        <w:t>овиях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26. Медицинская помощь при туберкулезе в амбулаторных условиях оказывается организациями ПМСП и клинико-диагностическими отделениями ЦФ.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1" w:name="z158"/>
      <w:bookmarkEnd w:id="15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27. Порядок оказания медицинской помощи при туберкулезе в амбулаторных условиях осуществляется согла</w:t>
      </w:r>
      <w:r w:rsidRPr="00D461D3">
        <w:rPr>
          <w:color w:val="000000"/>
          <w:sz w:val="28"/>
          <w:lang w:val="ru-RU"/>
        </w:rPr>
        <w:t>сно приказу № ҚР ДСМ-214/2020.</w:t>
      </w:r>
    </w:p>
    <w:p w:rsidR="00255274" w:rsidRDefault="009407E5">
      <w:pPr>
        <w:spacing w:after="0"/>
        <w:jc w:val="both"/>
      </w:pPr>
      <w:bookmarkStart w:id="152" w:name="z159"/>
      <w:bookmarkEnd w:id="151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28. Сбор мокроты для диагностики туберкулеза и мониторинга лечения организуется в комнате сбора мокроты в соответствии с требованиями к организации сбора мокроты согласно приложению </w:t>
      </w:r>
      <w:r>
        <w:rPr>
          <w:color w:val="000000"/>
          <w:sz w:val="28"/>
        </w:rPr>
        <w:t>1 к настоящему Стандарту.</w:t>
      </w:r>
    </w:p>
    <w:p w:rsidR="00255274" w:rsidRDefault="009407E5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 xml:space="preserve">       </w:t>
      </w:r>
      <w:r w:rsidRPr="00D461D3">
        <w:rPr>
          <w:color w:val="000000"/>
          <w:sz w:val="28"/>
          <w:lang w:val="ru-RU"/>
        </w:rPr>
        <w:t>29.</w:t>
      </w:r>
      <w:r w:rsidRPr="00D461D3">
        <w:rPr>
          <w:color w:val="000000"/>
          <w:sz w:val="28"/>
          <w:lang w:val="ru-RU"/>
        </w:rPr>
        <w:t xml:space="preserve"> Прием ПТП организуется в кабинете ННЛ или в виде ВНЛ под контролем ответственного медицинского работника в соответствии с требованиями к организации ННЛ согласно приложению </w:t>
      </w:r>
      <w:r>
        <w:rPr>
          <w:color w:val="000000"/>
          <w:sz w:val="28"/>
        </w:rPr>
        <w:t>2 и требованиями к организации ВНЛ согласно приложению 3 к настоящему Стандарту.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30. Медицинский работник, ответственный за ВНЛ: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получает и регулярно обновляет список пациентов для проведения ВНЛ у фтизиатра организации ПМСП;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соблюдает требования по информационной безопасности при хранении на компьютере (планшет</w:t>
      </w:r>
      <w:r w:rsidRPr="00D461D3">
        <w:rPr>
          <w:color w:val="000000"/>
          <w:sz w:val="28"/>
          <w:lang w:val="ru-RU"/>
        </w:rPr>
        <w:t>е, ноутбуке) контактных данных и видеозаписей ВНЛ.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31. При лечении пациента в условиях врачебной амбулатории, медицинского пункта, фельдшерско-акушерского пункта ННЛ, ВНЛ и сбор мокроты осуществляет участковая медицинская сестра или фельдшер.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</w:t>
      </w:r>
      <w:r w:rsidRPr="00D461D3">
        <w:rPr>
          <w:color w:val="000000"/>
          <w:sz w:val="28"/>
          <w:lang w:val="ru-RU"/>
        </w:rPr>
        <w:t>2. Лечение лица, больного туберкулезом, начинается не позднее 72-х часов с момента установления диагноза "Туберкулез".</w:t>
      </w:r>
    </w:p>
    <w:p w:rsidR="00255274" w:rsidRPr="00D461D3" w:rsidRDefault="009407E5">
      <w:pPr>
        <w:spacing w:after="0"/>
        <w:rPr>
          <w:lang w:val="ru-RU"/>
        </w:rPr>
      </w:pPr>
      <w:bookmarkStart w:id="159" w:name="z166"/>
      <w:bookmarkEnd w:id="158"/>
      <w:r w:rsidRPr="00D461D3">
        <w:rPr>
          <w:b/>
          <w:color w:val="000000"/>
          <w:lang w:val="ru-RU"/>
        </w:rPr>
        <w:t xml:space="preserve"> Параграф 2. Порядок оказания медицинской помощи при туберкулезе в стационарных условиях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33. Стационарная помощь оказывается на вто</w:t>
      </w:r>
      <w:r w:rsidRPr="00D461D3">
        <w:rPr>
          <w:color w:val="000000"/>
          <w:sz w:val="28"/>
          <w:lang w:val="ru-RU"/>
        </w:rPr>
        <w:t>ричном (ЦФ) и третичном (ННЦФ) уровнях лицам, больным туберкулезом: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 бактериовыделением;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нуждающимся в круглосуточном медицинском наблюдении;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3" w:name="z170"/>
      <w:bookmarkEnd w:id="16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нуждающимся в хирургическом лечении;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с неблагополучными социальными и жилищны</w:t>
      </w:r>
      <w:r w:rsidRPr="00D461D3">
        <w:rPr>
          <w:color w:val="000000"/>
          <w:sz w:val="28"/>
          <w:lang w:val="ru-RU"/>
        </w:rPr>
        <w:t>ми условиями.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5" w:name="z172"/>
      <w:bookmarkEnd w:id="16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34. Госпитализация осуществляется в плановом и (или) экстренном порядке в соответствии с приказом Министра здравоохранения Республики Казахстан от 24 марта 2022 года № ҚР-ДСМ-27 "Об утверждении Стандарта оказания медицинской помощи в с</w:t>
      </w:r>
      <w:r w:rsidRPr="00D461D3">
        <w:rPr>
          <w:color w:val="000000"/>
          <w:sz w:val="28"/>
          <w:lang w:val="ru-RU"/>
        </w:rPr>
        <w:t>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p w:rsidR="00255274" w:rsidRDefault="009407E5">
      <w:pPr>
        <w:spacing w:after="0"/>
        <w:jc w:val="both"/>
      </w:pPr>
      <w:bookmarkStart w:id="166" w:name="z173"/>
      <w:bookmarkEnd w:id="165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35. Лица, больные туберкулезом, у которых отсутствуют документы, удостоверяющие личность, подлежат госпитали</w:t>
      </w:r>
      <w:r w:rsidRPr="00D461D3">
        <w:rPr>
          <w:color w:val="000000"/>
          <w:sz w:val="28"/>
          <w:lang w:val="ru-RU"/>
        </w:rPr>
        <w:t>зации в стационар ЦФ. При их поступлении в стационар ЦФ в департамент Миграционной полиции Министерства внутренних дел Республики Казахстан в течение 5 рабочих дней направляется письменный запрос за подписью руководителя ЦФ или лица, его замещающего, по фо</w:t>
      </w:r>
      <w:r w:rsidRPr="00D461D3">
        <w:rPr>
          <w:color w:val="000000"/>
          <w:sz w:val="28"/>
          <w:lang w:val="ru-RU"/>
        </w:rPr>
        <w:t xml:space="preserve">рме согласно приложению </w:t>
      </w:r>
      <w:r>
        <w:rPr>
          <w:color w:val="000000"/>
          <w:sz w:val="28"/>
        </w:rPr>
        <w:t>5 к настоящему Стандарту.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36. При отсутствии документов, удостоверяющих личность, в ИС НРБТ лицу, больному туберкулезом, присваивается временный двенадцатизначный индивидуальный регистрационный код, который представляет комбин</w:t>
      </w:r>
      <w:r w:rsidRPr="00D461D3">
        <w:rPr>
          <w:color w:val="000000"/>
          <w:sz w:val="28"/>
          <w:lang w:val="ru-RU"/>
        </w:rPr>
        <w:t>ацию следующих цифр: 00 00 00 – дата рождения (гг/мм/дд); 00 – цифровой код региона; 0000 – номер, который присваивается автоматически ИС НРБТ. В последующем, при присвоении индивидуального идентификационного номера или переводе пациента в неактивную групп</w:t>
      </w:r>
      <w:r w:rsidRPr="00D461D3">
        <w:rPr>
          <w:color w:val="000000"/>
          <w:sz w:val="28"/>
          <w:lang w:val="ru-RU"/>
        </w:rPr>
        <w:t>у диспансерного учета данный код аннулируется.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37. ЦФ принимает меры по восстановлению документов лиц, больных туберкулезом, находящихся на стационарном лечении, с привлечением НПО.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38. Распределение лиц, больных туберкулезом, по палатам осущес</w:t>
      </w:r>
      <w:r w:rsidRPr="00D461D3">
        <w:rPr>
          <w:color w:val="000000"/>
          <w:sz w:val="28"/>
          <w:lang w:val="ru-RU"/>
        </w:rPr>
        <w:t>твляется с учетом наличия бактериовыделения и лекарственной чувствительности.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39. Лица, больные туберкулезом с бактериовыделением, с неизвестной лекарственной чувствительностью содержатся в одноместных палатах или боксах до получения результатов тест</w:t>
      </w:r>
      <w:r w:rsidRPr="00D461D3">
        <w:rPr>
          <w:color w:val="000000"/>
          <w:sz w:val="28"/>
          <w:lang w:val="ru-RU"/>
        </w:rPr>
        <w:t>а на лекарственную чувствительность.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40. Пациенты, находящиеся в стационаре, подлежат ежедневному осмотру врачом-фтизиатром. Запись в медицинской карте пациента осуществляется в зависимости от тяжести его состояния (не менее 3 раз в неделю при легком</w:t>
      </w:r>
      <w:r w:rsidRPr="00D461D3">
        <w:rPr>
          <w:color w:val="000000"/>
          <w:sz w:val="28"/>
          <w:lang w:val="ru-RU"/>
        </w:rPr>
        <w:t xml:space="preserve"> и среднетяжелом состоянии и ежедневно – при тяжелом состоянии).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41. Заведующий отделением проводит осмотр пациентов не менее 1 раза в неделю.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42. В сложных дифференциально-диагностических случаях для верификации диагноза и определения тактики </w:t>
      </w:r>
      <w:r w:rsidRPr="00D461D3">
        <w:rPr>
          <w:color w:val="000000"/>
          <w:sz w:val="28"/>
          <w:lang w:val="ru-RU"/>
        </w:rPr>
        <w:t>лечения проводится консилиум с участием специалистов областного и республиканского уровней в очной или дистанционной форме.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43. Беременные женщины, получающие лечение в ЦФ и ННЦФ, для разрешения родов переводятся в организации родовспоможения.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r w:rsidRPr="00D461D3">
        <w:rPr>
          <w:color w:val="000000"/>
          <w:sz w:val="28"/>
          <w:lang w:val="ru-RU"/>
        </w:rPr>
        <w:t>44. Критериями выписки пациента из стационара являются: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отсутствие бактериовыделения;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общепринятые исходы стационарного лечения (выздоровление, улучшение, без перемен, смерть и переведен в другую медицинскую организацию);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письмен</w:t>
      </w:r>
      <w:r w:rsidRPr="00D461D3">
        <w:rPr>
          <w:color w:val="000000"/>
          <w:sz w:val="28"/>
          <w:lang w:val="ru-RU"/>
        </w:rPr>
        <w:t>ное заявление пациента (его законного представителя) в случае достижения конверсии мазка мокроты и отсутствия необходимости в круглосуточном медицинском наблюдении.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79" w:name="z186"/>
      <w:bookmarkEnd w:id="178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45. При выписке из стационара оформляется выписной эпикриз согласно приказу Министра</w:t>
      </w:r>
      <w:r w:rsidRPr="00D461D3">
        <w:rPr>
          <w:color w:val="000000"/>
          <w:sz w:val="28"/>
          <w:lang w:val="ru-RU"/>
        </w:rPr>
        <w:t xml:space="preserve">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под</w:t>
      </w:r>
      <w:r w:rsidRPr="00D461D3">
        <w:rPr>
          <w:color w:val="000000"/>
          <w:sz w:val="28"/>
          <w:lang w:val="ru-RU"/>
        </w:rPr>
        <w:t xml:space="preserve"> № 21761).</w:t>
      </w:r>
    </w:p>
    <w:p w:rsidR="00255274" w:rsidRDefault="009407E5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46.ЦФ или ННЦФ за 10 календарных дней до выписки пациента из стационара извещает телефонограммой медицинскую организацию </w:t>
      </w:r>
      <w:r>
        <w:rPr>
          <w:color w:val="000000"/>
          <w:sz w:val="28"/>
        </w:rPr>
        <w:t>ПМСП по месту проживания пациента для организации его лечения в амбулаторных условиях.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 xml:space="preserve">       </w:t>
      </w:r>
      <w:r w:rsidRPr="00D461D3">
        <w:rPr>
          <w:color w:val="000000"/>
          <w:sz w:val="28"/>
          <w:lang w:val="ru-RU"/>
        </w:rPr>
        <w:t xml:space="preserve">47. Уклонение от приема </w:t>
      </w:r>
      <w:r w:rsidRPr="00D461D3">
        <w:rPr>
          <w:color w:val="000000"/>
          <w:sz w:val="28"/>
          <w:lang w:val="ru-RU"/>
        </w:rPr>
        <w:t>ПТП и нарушение больничного режима являются основанием для перевода лица, больного туберкулезом, на принудительное лечение в соответствии с пунктом 2 статьи 158 Кодекса.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2" w:name="z189"/>
      <w:bookmarkEnd w:id="181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48. Оказание медицинской помощи при туберкулезе без согласия лица, больного туберкулезом, допускается в соответствии с пунктом 1 статьи 137 Кодекса.</w:t>
      </w:r>
    </w:p>
    <w:p w:rsidR="00255274" w:rsidRPr="00D461D3" w:rsidRDefault="009407E5">
      <w:pPr>
        <w:spacing w:after="0"/>
        <w:rPr>
          <w:lang w:val="ru-RU"/>
        </w:rPr>
      </w:pPr>
      <w:bookmarkStart w:id="183" w:name="z190"/>
      <w:bookmarkEnd w:id="182"/>
      <w:r w:rsidRPr="00D461D3">
        <w:rPr>
          <w:b/>
          <w:color w:val="000000"/>
          <w:lang w:val="ru-RU"/>
        </w:rPr>
        <w:t xml:space="preserve"> Параграф 3. Порядок оказания медицинской помощи при туберкулезе в стационарозамещающих условиях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461D3">
        <w:rPr>
          <w:color w:val="000000"/>
          <w:sz w:val="28"/>
          <w:lang w:val="ru-RU"/>
        </w:rPr>
        <w:t xml:space="preserve"> 49. Стационарозамещающая помощь при туберкулезе оказывается в дневных стационарах районных или городских поликлиник, врачебных амбулаторий, ЦФ.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5" w:name="z192"/>
      <w:bookmarkEnd w:id="18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50. Стационарозамещающая помощь предоставляется лицам, больным туберкулезом, получающим лечение в амбул</w:t>
      </w:r>
      <w:r w:rsidRPr="00D461D3">
        <w:rPr>
          <w:color w:val="000000"/>
          <w:sz w:val="28"/>
          <w:lang w:val="ru-RU"/>
        </w:rPr>
        <w:t>аторных условиях и не нуждающимся в круглосуточном медицинском наблюдении,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</w:t>
      </w:r>
      <w:r w:rsidRPr="00D461D3">
        <w:rPr>
          <w:color w:val="000000"/>
          <w:sz w:val="28"/>
          <w:lang w:val="ru-RU"/>
        </w:rPr>
        <w:t>ощи" (зарегистрирован в Реестре государственной регистрации нормативных правовых актов под № 12106).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51. Показаниями для госпитализации в дневной стационар лиц, больных туберкулезом, являются: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сопутствующие заболевания;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нежелательны</w:t>
      </w:r>
      <w:r w:rsidRPr="00D461D3">
        <w:rPr>
          <w:color w:val="000000"/>
          <w:sz w:val="28"/>
          <w:lang w:val="ru-RU"/>
        </w:rPr>
        <w:t>е явления на прием ПТП.</w:t>
      </w:r>
    </w:p>
    <w:p w:rsidR="00255274" w:rsidRPr="00D461D3" w:rsidRDefault="009407E5">
      <w:pPr>
        <w:spacing w:after="0"/>
        <w:rPr>
          <w:lang w:val="ru-RU"/>
        </w:rPr>
      </w:pPr>
      <w:bookmarkStart w:id="189" w:name="z196"/>
      <w:bookmarkEnd w:id="188"/>
      <w:r w:rsidRPr="00D461D3">
        <w:rPr>
          <w:b/>
          <w:color w:val="000000"/>
          <w:lang w:val="ru-RU"/>
        </w:rPr>
        <w:t xml:space="preserve"> Параграф 4. Порядок оказания медицинской помощи при туберкулезе на дому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52. Медицинская помощь на дому лицам, больным туберкулезом, предоставляется при вызове медицинского работника, мобильной бригады ЦФ, активном патронаже м</w:t>
      </w:r>
      <w:r w:rsidRPr="00D461D3">
        <w:rPr>
          <w:color w:val="000000"/>
          <w:sz w:val="28"/>
          <w:lang w:val="ru-RU"/>
        </w:rPr>
        <w:t>едицинскими работниками, организации лечения на дому (стационар на дому) и ВНЛ.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53. Стационар на дому организуется с целью проведения ННЛ лицам, больным туберкулезом, без бактериовыделения или после достижения конверсии мазка мокроты, не нуждающимся </w:t>
      </w:r>
      <w:r w:rsidRPr="00D461D3">
        <w:rPr>
          <w:color w:val="000000"/>
          <w:sz w:val="28"/>
          <w:lang w:val="ru-RU"/>
        </w:rPr>
        <w:t>в круглосуточном медицинском наблюдении.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54. Стационар на дому предназначен для лиц, больных туберкулезом: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с сопутствующими заболеваниями, препятствующими ежедневной явке для лечения в медицинские организации, оказывающие ПМСП;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не и</w:t>
      </w:r>
      <w:r w:rsidRPr="00D461D3">
        <w:rPr>
          <w:color w:val="000000"/>
          <w:sz w:val="28"/>
          <w:lang w:val="ru-RU"/>
        </w:rPr>
        <w:t>меющим возможности самостоятельно посещать кабинеты ННЛ, в том числе пожилые люди, женщины в дородовом и послеродовом периоде, с детьми дошкольного возраста, лица с ограниченными возможностями.</w:t>
      </w:r>
    </w:p>
    <w:p w:rsidR="00255274" w:rsidRDefault="009407E5">
      <w:pPr>
        <w:spacing w:after="0"/>
        <w:jc w:val="both"/>
      </w:pPr>
      <w:bookmarkStart w:id="195" w:name="z202"/>
      <w:bookmarkEnd w:id="19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55. ННЛ на дому проводится участковой медицинской сестр</w:t>
      </w:r>
      <w:r w:rsidRPr="00D461D3">
        <w:rPr>
          <w:color w:val="000000"/>
          <w:sz w:val="28"/>
          <w:lang w:val="ru-RU"/>
        </w:rPr>
        <w:t xml:space="preserve">ой в соответствии с требованиями к организации ННЛ согласно приложению </w:t>
      </w:r>
      <w:r>
        <w:rPr>
          <w:color w:val="000000"/>
          <w:sz w:val="28"/>
        </w:rPr>
        <w:t>2 к настоящему Стандарту.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56. Мобильная бригада ЦФ обеспечивает ННЛ лицам, больным туберкулезом, из КГН без бактериовыделения или после достижения конверсии мазка мокроты, не нужд</w:t>
      </w:r>
      <w:r w:rsidRPr="00D461D3">
        <w:rPr>
          <w:color w:val="000000"/>
          <w:sz w:val="28"/>
          <w:lang w:val="ru-RU"/>
        </w:rPr>
        <w:t>ающимся в круглосуточном медицинском наблюдении и, не имеющим возможности получения контролируемого лечения в стационарозамещающих условиях.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57. Врач-фтизиатр контролирует лечение лица, больного туберкулезом, один раз в 10 рабочих дней, выезжая вмест</w:t>
      </w:r>
      <w:r w:rsidRPr="00D461D3">
        <w:rPr>
          <w:color w:val="000000"/>
          <w:sz w:val="28"/>
          <w:lang w:val="ru-RU"/>
        </w:rPr>
        <w:t>е с мобильной бригадой ЦФ.</w:t>
      </w:r>
    </w:p>
    <w:p w:rsidR="00255274" w:rsidRPr="00D461D3" w:rsidRDefault="009407E5">
      <w:pPr>
        <w:spacing w:after="0"/>
        <w:rPr>
          <w:lang w:val="ru-RU"/>
        </w:rPr>
      </w:pPr>
      <w:bookmarkStart w:id="198" w:name="z205"/>
      <w:bookmarkEnd w:id="197"/>
      <w:r w:rsidRPr="00D461D3">
        <w:rPr>
          <w:b/>
          <w:color w:val="000000"/>
          <w:lang w:val="ru-RU"/>
        </w:rPr>
        <w:t xml:space="preserve"> Параграф 5. Порядок оказания реабилитационной медицинской помощи при туберкулезе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199" w:name="z206"/>
      <w:bookmarkEnd w:id="198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58. Порядок оказания реабилитационной медицинской помощи при туберкулезе осуществляется согласно приказу</w:t>
      </w:r>
      <w:r w:rsidRPr="00D461D3">
        <w:rPr>
          <w:color w:val="000000"/>
          <w:sz w:val="28"/>
          <w:lang w:val="ru-RU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 и в соответстви</w:t>
      </w:r>
      <w:r w:rsidRPr="00D461D3">
        <w:rPr>
          <w:color w:val="000000"/>
          <w:sz w:val="28"/>
          <w:lang w:val="ru-RU"/>
        </w:rPr>
        <w:t>и с клиническими протоколами.</w:t>
      </w:r>
    </w:p>
    <w:p w:rsidR="00255274" w:rsidRPr="00D461D3" w:rsidRDefault="009407E5">
      <w:pPr>
        <w:spacing w:after="0"/>
        <w:rPr>
          <w:lang w:val="ru-RU"/>
        </w:rPr>
      </w:pPr>
      <w:bookmarkStart w:id="200" w:name="z207"/>
      <w:bookmarkEnd w:id="199"/>
      <w:r w:rsidRPr="00D461D3">
        <w:rPr>
          <w:b/>
          <w:color w:val="000000"/>
          <w:lang w:val="ru-RU"/>
        </w:rPr>
        <w:t xml:space="preserve"> Параграф 6. Порядок оказания медицинской помощи населению при туберкулезе вне медицинской организации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1" w:name="z208"/>
      <w:bookmarkEnd w:id="20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59. Для обеспечения доступности медицинской помощи используются возможности дистанционных медицинских услуг, а также</w:t>
      </w:r>
      <w:r w:rsidRPr="00D461D3">
        <w:rPr>
          <w:color w:val="000000"/>
          <w:sz w:val="28"/>
          <w:lang w:val="ru-RU"/>
        </w:rPr>
        <w:t xml:space="preserve"> передвижных (полевых) медицинских комплексов и медицинских поездов согласно приказу Министра здравоохранения Республики Казахстан от 8 декабря 2020 года № ҚР ДСМ-241/2020 "Об утверждении правил оказания медицинской помощи посредством передвижных медицинск</w:t>
      </w:r>
      <w:r w:rsidRPr="00D461D3">
        <w:rPr>
          <w:color w:val="000000"/>
          <w:sz w:val="28"/>
          <w:lang w:val="ru-RU"/>
        </w:rPr>
        <w:t>их комплексов и медицинских поездов" (зарегистрирован в Реестре государственной регистрации нормативных правовых актов под № 21745).</w:t>
      </w:r>
    </w:p>
    <w:p w:rsidR="00255274" w:rsidRPr="00D461D3" w:rsidRDefault="009407E5">
      <w:pPr>
        <w:spacing w:after="0"/>
        <w:rPr>
          <w:lang w:val="ru-RU"/>
        </w:rPr>
      </w:pPr>
      <w:bookmarkStart w:id="202" w:name="z209"/>
      <w:bookmarkEnd w:id="201"/>
      <w:r w:rsidRPr="00D461D3">
        <w:rPr>
          <w:b/>
          <w:color w:val="000000"/>
          <w:lang w:val="ru-RU"/>
        </w:rPr>
        <w:t xml:space="preserve"> Параграф 7. Порядок оказания паллиативной медицинской помощи при туберкулезе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3" w:name="z210"/>
      <w:bookmarkEnd w:id="20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60. Паллиативная медицинская помощь ли</w:t>
      </w:r>
      <w:r w:rsidRPr="00D461D3">
        <w:rPr>
          <w:color w:val="000000"/>
          <w:sz w:val="28"/>
          <w:lang w:val="ru-RU"/>
        </w:rPr>
        <w:t>цам, больным туберкулезом, оказывается в соответствии с приказом Министра здравоохранения Республики Казахстан от 27 ноября 2020 года № ҚР ДСМ-209/2020 "Об утверждении стандарта организации оказания паллиативной медицинской помощи" (зарегистрирован в Реест</w:t>
      </w:r>
      <w:r w:rsidRPr="00D461D3">
        <w:rPr>
          <w:color w:val="000000"/>
          <w:sz w:val="28"/>
          <w:lang w:val="ru-RU"/>
        </w:rPr>
        <w:t>ре государственной регистрации нормативных правовых актов под № 21687) и в соответствии с клиническими протоколами.</w:t>
      </w:r>
    </w:p>
    <w:p w:rsidR="00255274" w:rsidRPr="00D461D3" w:rsidRDefault="009407E5">
      <w:pPr>
        <w:spacing w:after="0"/>
        <w:rPr>
          <w:lang w:val="ru-RU"/>
        </w:rPr>
      </w:pPr>
      <w:bookmarkStart w:id="204" w:name="z211"/>
      <w:bookmarkEnd w:id="203"/>
      <w:r w:rsidRPr="00D461D3">
        <w:rPr>
          <w:b/>
          <w:color w:val="000000"/>
          <w:lang w:val="ru-RU"/>
        </w:rPr>
        <w:t xml:space="preserve"> Глава 5. Минимальный штат работников и минимальное оснащение медицинскими изделиями организаций, оказывающих медицинскую помощь населению п</w:t>
      </w:r>
      <w:r w:rsidRPr="00D461D3">
        <w:rPr>
          <w:b/>
          <w:color w:val="000000"/>
          <w:lang w:val="ru-RU"/>
        </w:rPr>
        <w:t>ри туберкулезе</w:t>
      </w:r>
    </w:p>
    <w:p w:rsidR="00255274" w:rsidRDefault="009407E5">
      <w:pPr>
        <w:spacing w:after="0"/>
        <w:jc w:val="both"/>
      </w:pPr>
      <w:bookmarkStart w:id="205" w:name="z212"/>
      <w:bookmarkEnd w:id="204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61. Минимальные штаты работников организаций, оказывающих медицинскую помощь населению при туберкулезе, устанавливаются согласно приложению </w:t>
      </w:r>
      <w:r>
        <w:rPr>
          <w:color w:val="000000"/>
          <w:sz w:val="28"/>
        </w:rPr>
        <w:t>6 к настоящему Стандарту.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62. На вторичном и третичном уровнях штат работников организац</w:t>
      </w:r>
      <w:r w:rsidRPr="00D461D3">
        <w:rPr>
          <w:color w:val="000000"/>
          <w:sz w:val="28"/>
          <w:lang w:val="ru-RU"/>
        </w:rPr>
        <w:t>ий, оказывающих медицинскую помощь населению при туберкулезе, определяется в соответствии со структурой, коечной мощностью и необходимостью обеспечения жизнедеятельности организации.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7" w:name="z214"/>
      <w:bookmarkEnd w:id="206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63. Оснащение медицинскими изделиями организаций, оказывающих прот</w:t>
      </w:r>
      <w:r w:rsidRPr="00D461D3">
        <w:rPr>
          <w:color w:val="000000"/>
          <w:sz w:val="28"/>
          <w:lang w:val="ru-RU"/>
        </w:rPr>
        <w:t>ивотуберкулезную помощь, осуществляется в соответствии с минимальными стандартами оснащения организаций здравоохранения медицинскими изделиями, утвержденными приказом Министра здравоохранения Республики Казахстан от 29 октября 2020 года № ҚР ДСМ-167/2020 "</w:t>
      </w:r>
      <w:r w:rsidRPr="00D461D3">
        <w:rPr>
          <w:color w:val="000000"/>
          <w:sz w:val="28"/>
          <w:lang w:val="ru-RU"/>
        </w:rPr>
        <w:t>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1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медицинской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помощи населению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при туберкулезе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208" w:name="z216"/>
      <w:r w:rsidRPr="00D461D3">
        <w:rPr>
          <w:b/>
          <w:color w:val="000000"/>
          <w:lang w:val="ru-RU"/>
        </w:rPr>
        <w:t xml:space="preserve"> Требования к организации сбора мокроты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09" w:name="z217"/>
      <w:bookmarkEnd w:id="20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Надеть специальную одежду (халат, колпак, фартук, полипропиленовую маску, перчатки).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0" w:name="z218"/>
      <w:bookmarkEnd w:id="209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2. Взять у пациента медицинскую форму № 097/у "Направление № на лабораторное иссл</w:t>
      </w:r>
      <w:r w:rsidRPr="00D461D3">
        <w:rPr>
          <w:color w:val="000000"/>
          <w:sz w:val="28"/>
          <w:lang w:val="ru-RU"/>
        </w:rPr>
        <w:t>едование услуги/ на консультационные услуги/ на госпитализацию, перевод в другой стационар" (далее – форма № 097/у), утвержденную приказом и.о. Министра здравоохранения Республики Казахстан от 30 октября 2020 года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ДСМ-175/2020 "Об утверждении форм уче</w:t>
      </w:r>
      <w:r w:rsidRPr="00D461D3">
        <w:rPr>
          <w:color w:val="000000"/>
          <w:sz w:val="28"/>
          <w:lang w:val="ru-RU"/>
        </w:rPr>
        <w:t>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1" w:name="z219"/>
      <w:bookmarkEnd w:id="21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3. Ознакомить пациента с процедурой сбора мокроты (рассказать и попросит</w:t>
      </w:r>
      <w:r w:rsidRPr="00D461D3">
        <w:rPr>
          <w:color w:val="000000"/>
          <w:sz w:val="28"/>
          <w:lang w:val="ru-RU"/>
        </w:rPr>
        <w:t>ь прочитать информацию о процедуре сбора мокроты).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2" w:name="z220"/>
      <w:bookmarkEnd w:id="21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4. Занести данные о пациенте из формы № 097/у в регистрационный журнал.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3" w:name="z221"/>
      <w:bookmarkEnd w:id="21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5. Отметить фамилию, имя и отчество (при его наличии) пациента и номер порции мокроты (№ 1, № 2) на контейнере (только не</w:t>
      </w:r>
      <w:r w:rsidRPr="00D461D3">
        <w:rPr>
          <w:color w:val="000000"/>
          <w:sz w:val="28"/>
          <w:lang w:val="ru-RU"/>
        </w:rPr>
        <w:t xml:space="preserve"> на крышке).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4" w:name="z222"/>
      <w:bookmarkEnd w:id="21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6. Попросить пациента помыть руки, тщательно ополоснуть рот водой, чтобы удалить частицы пищи и загрязняющую микрофлору ротовой полости.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5" w:name="z223"/>
      <w:bookmarkEnd w:id="21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7. Поставить пациента лицом к широко открытому окну.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6" w:name="z224"/>
      <w:bookmarkEnd w:id="21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8. Встать позади пациента на рассто</w:t>
      </w:r>
      <w:r w:rsidRPr="00D461D3">
        <w:rPr>
          <w:color w:val="000000"/>
          <w:sz w:val="28"/>
          <w:lang w:val="ru-RU"/>
        </w:rPr>
        <w:t>яние не менее 1 метра и попросить его откашлять 3-5 миллилитров мокроты и наблюдать за выполнением процедуры.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7" w:name="z225"/>
      <w:bookmarkEnd w:id="21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9. Предложить пациенту плотно закрыть контейнер закручивающейся крышкой и передать медицинской сестре.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8" w:name="z226"/>
      <w:bookmarkEnd w:id="21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10. Убедиться в правильности за</w:t>
      </w:r>
      <w:r w:rsidRPr="00D461D3">
        <w:rPr>
          <w:color w:val="000000"/>
          <w:sz w:val="28"/>
          <w:lang w:val="ru-RU"/>
        </w:rPr>
        <w:t>крытия контейнера, обработать его дезинфицирующим раствором и поставить в бикс.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19" w:name="z227"/>
      <w:bookmarkEnd w:id="21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11. Вымыть руки с мылом под проточной водой и обработать дезинфицирующим раствором.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0" w:name="z228"/>
      <w:bookmarkEnd w:id="21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12. Выдать пациенту чистый контейнер для сбора мокроты дома утром следующего дня</w:t>
      </w:r>
      <w:r w:rsidRPr="00D461D3">
        <w:rPr>
          <w:color w:val="000000"/>
          <w:sz w:val="28"/>
          <w:lang w:val="ru-RU"/>
        </w:rPr>
        <w:t xml:space="preserve"> и попросить принести контейнер в медицинскую организацию.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13. Отметить в журнале по сбору мокроты проведение процедуры (правая часть журнала) и в форме № 097 – идентификационный номер образца.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2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</w:t>
            </w:r>
            <w:r w:rsidRPr="00D461D3">
              <w:rPr>
                <w:color w:val="000000"/>
                <w:sz w:val="20"/>
                <w:lang w:val="ru-RU"/>
              </w:rPr>
              <w:t>кой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помощи населению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при туберкулезе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222" w:name="z231"/>
      <w:r w:rsidRPr="00D461D3">
        <w:rPr>
          <w:b/>
          <w:color w:val="000000"/>
          <w:lang w:val="ru-RU"/>
        </w:rPr>
        <w:t xml:space="preserve"> Требования к организации непосредственно наблюдаемого лечения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Медицинская сестра: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4" w:name="z233"/>
      <w:bookmarkEnd w:id="223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готовит форму № ТБ 014/у "Медицинская карта больного туберкулезом" (далее – форма № ТБ 014/у) или № ТБ 015/у "Медицинская карта больного туберкулезом категории </w:t>
      </w:r>
      <w:r>
        <w:rPr>
          <w:color w:val="000000"/>
          <w:sz w:val="28"/>
        </w:rPr>
        <w:t>IV</w:t>
      </w:r>
      <w:r w:rsidRPr="00D461D3">
        <w:rPr>
          <w:color w:val="000000"/>
          <w:sz w:val="28"/>
          <w:lang w:val="ru-RU"/>
        </w:rPr>
        <w:t>" (далее – форма № ТБ 015/у), утвержденные приказом и.о. Министра здравоохранения Рес</w:t>
      </w:r>
      <w:r w:rsidRPr="00D461D3">
        <w:rPr>
          <w:color w:val="000000"/>
          <w:sz w:val="28"/>
          <w:lang w:val="ru-RU"/>
        </w:rPr>
        <w:t>публики Казахстан от 30 октября 2020 года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</w:t>
      </w:r>
      <w:r w:rsidRPr="00D461D3">
        <w:rPr>
          <w:color w:val="000000"/>
          <w:sz w:val="28"/>
          <w:lang w:val="ru-RU"/>
        </w:rPr>
        <w:t>579);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5" w:name="z234"/>
      <w:bookmarkEnd w:id="22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готовит суточную дозу противотуберкулезных препаратов (далее – ПТП), которые пациент принимает сегодня;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готовит стакан воды пациенту для приема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ставит перед пациентом контейнер с суточной дозой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8" w:name="z237"/>
      <w:bookmarkEnd w:id="22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наблюдает,</w:t>
      </w:r>
      <w:r w:rsidRPr="00D461D3">
        <w:rPr>
          <w:color w:val="000000"/>
          <w:sz w:val="28"/>
          <w:lang w:val="ru-RU"/>
        </w:rPr>
        <w:t xml:space="preserve"> как пациент принимает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29" w:name="z238"/>
      <w:bookmarkEnd w:id="22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 спрашивает о самочувствии пациента и наличии реакции на прием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0" w:name="z239"/>
      <w:bookmarkEnd w:id="22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делает отметку о приеме пациентом суточной дозы ПТП в форме № ТБ 014/у или № ТБ 015/у и в информационной системе "Лекарственное обеспечение".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3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медицинской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помощи населению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при туберкулезе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231" w:name="z241"/>
      <w:r w:rsidRPr="00D461D3">
        <w:rPr>
          <w:b/>
          <w:color w:val="000000"/>
          <w:lang w:val="ru-RU"/>
        </w:rPr>
        <w:t xml:space="preserve"> Требования к организации видеонаблюдаемого лечения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2" w:name="z242"/>
      <w:bookmarkEnd w:id="23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Медицинская сестра:</w:t>
      </w:r>
    </w:p>
    <w:p w:rsidR="00255274" w:rsidRDefault="009407E5">
      <w:pPr>
        <w:spacing w:after="0"/>
        <w:jc w:val="both"/>
      </w:pPr>
      <w:bookmarkStart w:id="233" w:name="z243"/>
      <w:bookmarkEnd w:id="23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proofErr w:type="gramStart"/>
      <w:r w:rsidRPr="00D461D3">
        <w:rPr>
          <w:color w:val="000000"/>
          <w:sz w:val="28"/>
          <w:lang w:val="ru-RU"/>
        </w:rPr>
        <w:t>1) При переводе пациента на видеонаблюдаемое лечение (далее – ВНЛ) делает о</w:t>
      </w:r>
      <w:r w:rsidRPr="00D461D3">
        <w:rPr>
          <w:color w:val="000000"/>
          <w:sz w:val="28"/>
          <w:lang w:val="ru-RU"/>
        </w:rPr>
        <w:t xml:space="preserve">тметку "ВНЛ" и дату начала ВНЛ в правом верхнем углу формы № ТБ 014/у "Медицинская карта больного туберкулезом" (далее – форма № ТБ 014/у) или № ТБ 015/у "Медицинская карта больного туберкулезом категории </w:t>
      </w:r>
      <w:r>
        <w:rPr>
          <w:color w:val="000000"/>
          <w:sz w:val="28"/>
        </w:rPr>
        <w:t>IV</w:t>
      </w:r>
      <w:r w:rsidRPr="00D461D3">
        <w:rPr>
          <w:color w:val="000000"/>
          <w:sz w:val="28"/>
          <w:lang w:val="ru-RU"/>
        </w:rPr>
        <w:t>" (далее – форма № ТБ 015/у), утвержденных приказ</w:t>
      </w:r>
      <w:r w:rsidRPr="00D461D3">
        <w:rPr>
          <w:color w:val="000000"/>
          <w:sz w:val="28"/>
          <w:lang w:val="ru-RU"/>
        </w:rPr>
        <w:t>ом и.о. Министра здравоохранения Республики Казахстан от 30 октября 2020</w:t>
      </w:r>
      <w:proofErr w:type="gramEnd"/>
      <w:r w:rsidRPr="00D461D3">
        <w:rPr>
          <w:color w:val="000000"/>
          <w:sz w:val="28"/>
          <w:lang w:val="ru-RU"/>
        </w:rPr>
        <w:t xml:space="preserve"> года № Қ</w:t>
      </w:r>
      <w:proofErr w:type="gramStart"/>
      <w:r w:rsidRPr="00D461D3">
        <w:rPr>
          <w:color w:val="000000"/>
          <w:sz w:val="28"/>
          <w:lang w:val="ru-RU"/>
        </w:rPr>
        <w:t>Р</w:t>
      </w:r>
      <w:proofErr w:type="gramEnd"/>
      <w:r w:rsidRPr="00D461D3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здравоохранения, а также инструкций по их заполнению" </w:t>
      </w:r>
      <w:r>
        <w:rPr>
          <w:color w:val="000000"/>
          <w:sz w:val="28"/>
        </w:rPr>
        <w:t>(зарегистрирован в Реестре государственной регистрации</w:t>
      </w:r>
      <w:r>
        <w:rPr>
          <w:color w:val="000000"/>
          <w:sz w:val="28"/>
        </w:rPr>
        <w:t xml:space="preserve"> нормативных правовых актов под № 21579).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4" w:name="z244"/>
      <w:bookmarkEnd w:id="233"/>
      <w:r>
        <w:rPr>
          <w:color w:val="000000"/>
          <w:sz w:val="28"/>
        </w:rPr>
        <w:t xml:space="preserve">      </w:t>
      </w:r>
      <w:r w:rsidRPr="00D461D3">
        <w:rPr>
          <w:color w:val="000000"/>
          <w:sz w:val="28"/>
          <w:lang w:val="ru-RU"/>
        </w:rPr>
        <w:t>2) Перед началом ВНЛ: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5" w:name="z245"/>
      <w:bookmarkEnd w:id="23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проводит инструктирование пациента по использованию необходимого приложения (платформа для видеосвязи) для проведения ВНЛ и выдает ему памятку;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6" w:name="z246"/>
      <w:bookmarkEnd w:id="23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определяет вместе с пациентом </w:t>
      </w:r>
      <w:r w:rsidRPr="00D461D3">
        <w:rPr>
          <w:color w:val="000000"/>
          <w:sz w:val="28"/>
          <w:lang w:val="ru-RU"/>
        </w:rPr>
        <w:t>день выдачи противотуберкулезных препаратов (далее – ПТП) на неделю, время для проведения ВНЛ в реальном времени и согласовывает график передачи видеозаписи приема ПТП в выходные дни;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7" w:name="z247"/>
      <w:bookmarkEnd w:id="23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предоставляет пациенту свои контакты, а также лечащего врача, по к</w:t>
      </w:r>
      <w:r w:rsidRPr="00D461D3">
        <w:rPr>
          <w:color w:val="000000"/>
          <w:sz w:val="28"/>
          <w:lang w:val="ru-RU"/>
        </w:rPr>
        <w:t>оторым пациент может связаться при возникновении вопросов или экстренной ситуации (возникновение нежелательных явлений на прием ПТП, невозможность выхода на видеосвязь по непредвиденным обстоятельствам, изменение времени выхода на связь);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8" w:name="z248"/>
      <w:bookmarkEnd w:id="237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регистриру</w:t>
      </w:r>
      <w:r w:rsidRPr="00D461D3">
        <w:rPr>
          <w:color w:val="000000"/>
          <w:sz w:val="28"/>
          <w:lang w:val="ru-RU"/>
        </w:rPr>
        <w:t xml:space="preserve">ет телефонные номера человека, близкого пациенту, с которым можно связаться для его поиска;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39" w:name="z249"/>
      <w:bookmarkEnd w:id="23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выдает таблетницу с ПТП, разложенными по дням недели.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0" w:name="z250"/>
      <w:bookmarkEnd w:id="23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При сеансе ВНЛ: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1" w:name="z251"/>
      <w:bookmarkEnd w:id="24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готовит форму № ТБ 014/у или № ТБ 015/у;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2" w:name="z252"/>
      <w:bookmarkEnd w:id="24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наблюдает, как пациент </w:t>
      </w:r>
      <w:r w:rsidRPr="00D461D3">
        <w:rPr>
          <w:color w:val="000000"/>
          <w:sz w:val="28"/>
          <w:lang w:val="ru-RU"/>
        </w:rPr>
        <w:t>принимает суточную дозу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3" w:name="z253"/>
      <w:bookmarkEnd w:id="24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спрашивает о самочувствии пациента и наличии реакции на прием ПТП;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4" w:name="z254"/>
      <w:bookmarkEnd w:id="24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делает отметку о приеме пациентом суточной дозы ПТП в форме № ТБ 014/у или № ТБ 015/у и в информационной системе "Лекарственное обеспечение";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5" w:name="z255"/>
      <w:bookmarkEnd w:id="24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</w:t>
      </w:r>
      <w:r w:rsidRPr="00D461D3">
        <w:rPr>
          <w:color w:val="000000"/>
          <w:sz w:val="28"/>
          <w:lang w:val="ru-RU"/>
        </w:rPr>
        <w:t>договаривается с пациентом о времени и дате следующего сеанса видеосвязи.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6" w:name="z256"/>
      <w:bookmarkEnd w:id="24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При визите пациента за ПТП на предстоящую неделю, медицинская сестра, ответственная за ВНЛ, проводит на месте контроль приема суточной дозы ПТП на текущий день недели и выда</w:t>
      </w:r>
      <w:r w:rsidRPr="00D461D3">
        <w:rPr>
          <w:color w:val="000000"/>
          <w:sz w:val="28"/>
          <w:lang w:val="ru-RU"/>
        </w:rPr>
        <w:t>ет таблетницу с ПТП.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7" w:name="z257"/>
      <w:bookmarkEnd w:id="24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В праздничные и выходные дни проводит мониторинг видеозаписей пациентов.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8" w:name="z258"/>
      <w:bookmarkEnd w:id="24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2. Пациент: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49" w:name="z259"/>
      <w:bookmarkEnd w:id="24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1) перед сеансом видеосвязи должен убедиться, что интернет работает, а необходимое приложение (платформа для видеосвязи) открывае</w:t>
      </w:r>
      <w:r w:rsidRPr="00D461D3">
        <w:rPr>
          <w:color w:val="000000"/>
          <w:sz w:val="28"/>
          <w:lang w:val="ru-RU"/>
        </w:rPr>
        <w:t>тся;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0" w:name="z260"/>
      <w:bookmarkEnd w:id="24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2) готовит таблетницу (контейнер) с суточной дозой ПТП и прозрачный стакан с водой;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1" w:name="z261"/>
      <w:bookmarkEnd w:id="25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3) звонит в установленное время медицинской сестре;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2" w:name="z262"/>
      <w:bookmarkEnd w:id="25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4) громко и четко произносит на камеру следующие данные: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3" w:name="z263"/>
      <w:bookmarkEnd w:id="252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фамилию, имя, отчество (при его н</w:t>
      </w:r>
      <w:r w:rsidRPr="00D461D3">
        <w:rPr>
          <w:color w:val="000000"/>
          <w:sz w:val="28"/>
          <w:lang w:val="ru-RU"/>
        </w:rPr>
        <w:t xml:space="preserve">аличии);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4" w:name="z264"/>
      <w:bookmarkEnd w:id="25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дату сеанса – число, месяц и год;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5" w:name="z265"/>
      <w:bookmarkEnd w:id="25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время проведения сеанса – час и минуты;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6" w:name="z266"/>
      <w:bookmarkEnd w:id="25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5) показывает на камеру ячейку таблетницы (контейнера) с суточной дозой ПТП, которая соответствует дню недели, когда проводится сеанс видеосвязи;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7" w:name="z267"/>
      <w:bookmarkEnd w:id="25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6)</w:t>
      </w:r>
      <w:r w:rsidRPr="00D461D3">
        <w:rPr>
          <w:color w:val="000000"/>
          <w:sz w:val="28"/>
          <w:lang w:val="ru-RU"/>
        </w:rPr>
        <w:t xml:space="preserve"> показывает на камеру и озвучивает наименование и количество таблеток (капсул) ПТП, подлежащих приему на день проведения сеанса видеосвязи;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8" w:name="z268"/>
      <w:bookmarkEnd w:id="25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7) держит ладонь с ПТП в кадре, кладет в рот и проглатывает, запивая достаточным количеством воды;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59" w:name="z269"/>
      <w:bookmarkEnd w:id="25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8) по</w:t>
      </w:r>
      <w:r w:rsidRPr="00D461D3">
        <w:rPr>
          <w:color w:val="000000"/>
          <w:sz w:val="28"/>
          <w:lang w:val="ru-RU"/>
        </w:rPr>
        <w:t>сле приема суточной дозы ПТП сообщает на камеру о своем самочувствии, рассказывает о вчерашнем самочувствии в течение дня;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0" w:name="z270"/>
      <w:bookmarkEnd w:id="25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9) показывает на камеру, что ячейка таблетницы (контейнера), соответствующая дню проведения сеанса видеосвязи, пустая;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1" w:name="z271"/>
      <w:bookmarkEnd w:id="260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</w:t>
      </w:r>
      <w:r w:rsidRPr="00D461D3">
        <w:rPr>
          <w:color w:val="000000"/>
          <w:sz w:val="28"/>
          <w:lang w:val="ru-RU"/>
        </w:rPr>
        <w:t xml:space="preserve">0) проговаривает на камеру время завершения приема суточной дозы ПТП; 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2" w:name="z272"/>
      <w:bookmarkEnd w:id="26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11) договаривается с медицинской сестрой о времени и дате следующего сеанса видеосвязи;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3" w:name="z273"/>
      <w:bookmarkEnd w:id="26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12) в согласованный день недели приходит в медицинскую организацию с таблетницей для </w:t>
      </w:r>
      <w:r w:rsidRPr="00D461D3">
        <w:rPr>
          <w:color w:val="000000"/>
          <w:sz w:val="28"/>
          <w:lang w:val="ru-RU"/>
        </w:rPr>
        <w:t>получения ПТП на предстоящую неделю.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4" w:name="z274"/>
      <w:bookmarkEnd w:id="26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Примечание: в выходные и праздничные дни пациент записывает видео приема в установленное время суточной дозы ПТП согласно требованиям к организации ВНЛ и направляет видеозапись медицинской сестре.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4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</w:t>
            </w:r>
            <w:r w:rsidRPr="00D461D3">
              <w:rPr>
                <w:color w:val="000000"/>
                <w:sz w:val="20"/>
                <w:lang w:val="ru-RU"/>
              </w:rPr>
              <w:t xml:space="preserve">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медицинской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помощи населению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при туберкулезе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265" w:name="z276"/>
      <w:r w:rsidRPr="00D461D3">
        <w:rPr>
          <w:b/>
          <w:color w:val="000000"/>
          <w:lang w:val="ru-RU"/>
        </w:rPr>
        <w:t xml:space="preserve"> Диагнозы при туберкулезе по Международной статистической классификации болезней и проблем, связанных со здоровьем 10 пересмотра (МКБ-10)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6" w:name="z277"/>
      <w:bookmarkEnd w:id="26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А15.0 Туберкулез органов дыхани</w:t>
      </w:r>
      <w:r w:rsidRPr="00D461D3">
        <w:rPr>
          <w:color w:val="000000"/>
          <w:sz w:val="28"/>
          <w:lang w:val="ru-RU"/>
        </w:rPr>
        <w:t>я,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7" w:name="z278"/>
      <w:bookmarkEnd w:id="26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2. А15.1 Туберкулез легких, подтвержденный только ростом культуры;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8" w:name="z279"/>
      <w:bookmarkEnd w:id="26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3. А15.2 Туберкулез легких, подтвержденный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69" w:name="z280"/>
      <w:bookmarkEnd w:id="26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4. А15.3 Туберкулез легких, подтвержденный неуточненными м</w:t>
      </w:r>
      <w:r w:rsidRPr="00D461D3">
        <w:rPr>
          <w:color w:val="000000"/>
          <w:sz w:val="28"/>
          <w:lang w:val="ru-RU"/>
        </w:rPr>
        <w:t>етодами;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0" w:name="z281"/>
      <w:bookmarkEnd w:id="26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5. А15.4 Туберкулез внутригрудных лимфатических узлов,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1" w:name="z282"/>
      <w:bookmarkEnd w:id="27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6. А15.5 Туберкулез гортани, трахеи и бронхов,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2" w:name="z283"/>
      <w:bookmarkEnd w:id="27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7. А15.6 Туберкулезный пл</w:t>
      </w:r>
      <w:r w:rsidRPr="00D461D3">
        <w:rPr>
          <w:color w:val="000000"/>
          <w:sz w:val="28"/>
          <w:lang w:val="ru-RU"/>
        </w:rPr>
        <w:t>еврит,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3" w:name="z284"/>
      <w:bookmarkEnd w:id="27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8. А15.7 Первичный туберкулез органов дыхания,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4" w:name="z285"/>
      <w:bookmarkEnd w:id="27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9. А15.8 Туберкулез других органов дыхания, подтвержденный бактериологически и гистологи</w:t>
      </w:r>
      <w:r w:rsidRPr="00D461D3">
        <w:rPr>
          <w:color w:val="000000"/>
          <w:sz w:val="28"/>
          <w:lang w:val="ru-RU"/>
        </w:rPr>
        <w:t>чески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5" w:name="z286"/>
      <w:bookmarkEnd w:id="27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10. А15.9 Туберкулез органов дыхания неуточненной локализации, подтвержденный бактериологически и гистологически;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6" w:name="z287"/>
      <w:bookmarkEnd w:id="27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11. А16.0 Туберкулез легких при отрицательных результатах бактериологических и гистологических исследований;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7" w:name="z288"/>
      <w:bookmarkEnd w:id="27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12. А16.1</w:t>
      </w:r>
      <w:r w:rsidRPr="00D461D3">
        <w:rPr>
          <w:color w:val="000000"/>
          <w:sz w:val="28"/>
          <w:lang w:val="ru-RU"/>
        </w:rPr>
        <w:t xml:space="preserve"> Туберкулез легких без проведения бактериологического и гистологического исследований;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8" w:name="z289"/>
      <w:bookmarkEnd w:id="27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13. А16.2 Туберкулез легких без упоминания о бактериологическом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79" w:name="z290"/>
      <w:bookmarkEnd w:id="27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14. А16.3 Туберкулез внутригрудных лимфатических узлов без</w:t>
      </w:r>
      <w:r w:rsidRPr="00D461D3">
        <w:rPr>
          <w:color w:val="000000"/>
          <w:sz w:val="28"/>
          <w:lang w:val="ru-RU"/>
        </w:rPr>
        <w:t xml:space="preserve"> упоминания о бактериологическом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0" w:name="z291"/>
      <w:bookmarkEnd w:id="27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15. А16.4 Туберкулез гортани, трахеи и бронхов без упоминания о бактериологическом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1" w:name="z292"/>
      <w:bookmarkEnd w:id="28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16. А16.5 Туберкулезный плеврит без упоминания о бактериол</w:t>
      </w:r>
      <w:r w:rsidRPr="00D461D3">
        <w:rPr>
          <w:color w:val="000000"/>
          <w:sz w:val="28"/>
          <w:lang w:val="ru-RU"/>
        </w:rPr>
        <w:t>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2" w:name="z293"/>
      <w:bookmarkEnd w:id="28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17. А16.7 Первичный туберкулез органов дыхания без упоминания о бактериологическом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3" w:name="z294"/>
      <w:bookmarkEnd w:id="28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18. А16.8 Туберкулез других органов дыхания без упоминания о бактериологическом </w:t>
      </w:r>
      <w:r w:rsidRPr="00D461D3">
        <w:rPr>
          <w:color w:val="000000"/>
          <w:sz w:val="28"/>
          <w:lang w:val="ru-RU"/>
        </w:rPr>
        <w:t>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4" w:name="z295"/>
      <w:bookmarkEnd w:id="28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19. А16.9 Туберкулез органов дыхания неуточненной локализации без упоминания о бактериологическом или гистологическом подтверждении;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5" w:name="z296"/>
      <w:bookmarkEnd w:id="28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20. А17.0 Туберкулезный менингит (</w:t>
      </w:r>
      <w:r>
        <w:rPr>
          <w:color w:val="000000"/>
          <w:sz w:val="28"/>
        </w:rPr>
        <w:t>G</w:t>
      </w:r>
      <w:r w:rsidRPr="00D461D3">
        <w:rPr>
          <w:color w:val="000000"/>
          <w:sz w:val="28"/>
          <w:lang w:val="ru-RU"/>
        </w:rPr>
        <w:t>01*);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6" w:name="z297"/>
      <w:bookmarkEnd w:id="28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21. А17.1 Менингеальная тубер</w:t>
      </w:r>
      <w:r w:rsidRPr="00D461D3">
        <w:rPr>
          <w:color w:val="000000"/>
          <w:sz w:val="28"/>
          <w:lang w:val="ru-RU"/>
        </w:rPr>
        <w:t>кулема (</w:t>
      </w:r>
      <w:r>
        <w:rPr>
          <w:color w:val="000000"/>
          <w:sz w:val="28"/>
        </w:rPr>
        <w:t>G</w:t>
      </w:r>
      <w:r w:rsidRPr="00D461D3">
        <w:rPr>
          <w:color w:val="000000"/>
          <w:sz w:val="28"/>
          <w:lang w:val="ru-RU"/>
        </w:rPr>
        <w:t>07*);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7" w:name="z298"/>
      <w:bookmarkEnd w:id="28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22. А17.8 Туберкулез нервной системы других локализаций;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8" w:name="z299"/>
      <w:bookmarkEnd w:id="28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23. А17.9 Туберкулез нервной системы неуточненный (</w:t>
      </w:r>
      <w:r>
        <w:rPr>
          <w:color w:val="000000"/>
          <w:sz w:val="28"/>
        </w:rPr>
        <w:t>G</w:t>
      </w:r>
      <w:r w:rsidRPr="00D461D3">
        <w:rPr>
          <w:color w:val="000000"/>
          <w:sz w:val="28"/>
          <w:lang w:val="ru-RU"/>
        </w:rPr>
        <w:t>99.8*);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89" w:name="z300"/>
      <w:bookmarkEnd w:id="28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24. А18.0 Туберкулез костей и суставов;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0" w:name="z301"/>
      <w:bookmarkEnd w:id="28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25. А18.1 Туберкулез мочеполовых органов;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1" w:name="z302"/>
      <w:bookmarkEnd w:id="29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26. А18.2 Ту</w:t>
      </w:r>
      <w:r w:rsidRPr="00D461D3">
        <w:rPr>
          <w:color w:val="000000"/>
          <w:sz w:val="28"/>
          <w:lang w:val="ru-RU"/>
        </w:rPr>
        <w:t>беркулезная периферическая лимфаденопатия;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2" w:name="z303"/>
      <w:bookmarkEnd w:id="29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27. А18.3 Туберкулез кишечника, брюшины и брыжеечных лимфатических узлов;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3" w:name="z304"/>
      <w:bookmarkEnd w:id="292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28. А18.4 Туберкулез кожи и подкожной клетчатки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4" w:name="z305"/>
      <w:bookmarkEnd w:id="29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29. А18.5 Туберкулез глаза;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5" w:name="z306"/>
      <w:bookmarkEnd w:id="294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30. А18.6 Туберкулез уха;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6" w:name="z307"/>
      <w:bookmarkEnd w:id="295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31. А18</w:t>
      </w:r>
      <w:r w:rsidRPr="00D461D3">
        <w:rPr>
          <w:color w:val="000000"/>
          <w:sz w:val="28"/>
          <w:lang w:val="ru-RU"/>
        </w:rPr>
        <w:t>.7 Туберкулез надпочечников (</w:t>
      </w:r>
      <w:r>
        <w:rPr>
          <w:color w:val="000000"/>
          <w:sz w:val="28"/>
        </w:rPr>
        <w:t>E</w:t>
      </w:r>
      <w:r w:rsidRPr="00D461D3">
        <w:rPr>
          <w:color w:val="000000"/>
          <w:sz w:val="28"/>
          <w:lang w:val="ru-RU"/>
        </w:rPr>
        <w:t>35.1*);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7" w:name="z308"/>
      <w:bookmarkEnd w:id="296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32. А18.8 Туберкулез других уточненных органов;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8" w:name="z309"/>
      <w:bookmarkEnd w:id="297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33. А19.0 Острый милиарный туберкулез одной уточненной локализации;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299" w:name="z310"/>
      <w:bookmarkEnd w:id="298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34. А19.1 Острый милиарный туберкулез множественной локализации;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0" w:name="z311"/>
      <w:bookmarkEnd w:id="299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35. А19.2 Ост</w:t>
      </w:r>
      <w:r w:rsidRPr="00D461D3">
        <w:rPr>
          <w:color w:val="000000"/>
          <w:sz w:val="28"/>
          <w:lang w:val="ru-RU"/>
        </w:rPr>
        <w:t>рый милиарный туберкулез неуточненной локализации;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1" w:name="z312"/>
      <w:bookmarkEnd w:id="30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36. А19.8 Другие формы милиарного туберкулеза;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2" w:name="z313"/>
      <w:bookmarkEnd w:id="301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37. А19.9 Милиарный туберкулез неуточненной локализации.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2"/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5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медицинской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помощи населению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 xml:space="preserve">при </w:t>
            </w:r>
            <w:r w:rsidRPr="00D461D3">
              <w:rPr>
                <w:color w:val="000000"/>
                <w:sz w:val="20"/>
                <w:lang w:val="ru-RU"/>
              </w:rPr>
              <w:t>туберкулезе</w:t>
            </w:r>
          </w:p>
        </w:tc>
      </w:tr>
      <w:tr w:rsidR="002552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303" w:name="z316"/>
      <w:r w:rsidRPr="00D461D3">
        <w:rPr>
          <w:b/>
          <w:color w:val="000000"/>
          <w:lang w:val="ru-RU"/>
        </w:rPr>
        <w:t xml:space="preserve"> Запрос в Департамент миграционной полиции Министерства внутренних дел Республики Казахстан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4" w:name="z317"/>
      <w:bookmarkEnd w:id="303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Центр фтизиопульмонологии (далее – ЦФ) _____________________________________</w:t>
      </w:r>
    </w:p>
    <w:bookmarkEnd w:id="304"/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 xml:space="preserve">(области) информирует Департамент полиции </w:t>
      </w:r>
      <w:r w:rsidRPr="00D461D3">
        <w:rPr>
          <w:color w:val="000000"/>
          <w:sz w:val="28"/>
          <w:lang w:val="ru-RU"/>
        </w:rPr>
        <w:t>_________________________ (области)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о том, что "______" __________20_____года в стационар ЦФ поступило лицо,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больное туберкулезом, без документов, удостоверяющих его личность.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Со слов лица, больного туберкулезом: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Фамилия, имя, отчество (при его наличии) __</w:t>
      </w:r>
      <w:r w:rsidRPr="00D461D3">
        <w:rPr>
          <w:color w:val="000000"/>
          <w:sz w:val="28"/>
          <w:lang w:val="ru-RU"/>
        </w:rPr>
        <w:t>___________________________________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_________________________________________________________________________,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дата рождения ____________________________________________________________,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уроженец ____________________________________________________________</w:t>
      </w:r>
      <w:r w:rsidRPr="00D461D3">
        <w:rPr>
          <w:color w:val="000000"/>
          <w:sz w:val="28"/>
          <w:lang w:val="ru-RU"/>
        </w:rPr>
        <w:t>_____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_________________________________________________________________________.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Просим предоставить информацию о результатах идентифицикации личности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пациента в сроки, установленные пунктом 5 статьи 44 Административного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 xml:space="preserve">процедурно-процессуального кодекса </w:t>
      </w:r>
      <w:r w:rsidRPr="00D461D3">
        <w:rPr>
          <w:color w:val="000000"/>
          <w:sz w:val="28"/>
          <w:lang w:val="ru-RU"/>
        </w:rPr>
        <w:t>Республики Казахстан.</w:t>
      </w:r>
    </w:p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Руководитель ЦФ или лицо его замещающее</w:t>
      </w:r>
    </w:p>
    <w:p w:rsidR="00255274" w:rsidRPr="00D461D3" w:rsidRDefault="009407E5">
      <w:pPr>
        <w:spacing w:after="0"/>
        <w:jc w:val="both"/>
        <w:rPr>
          <w:lang w:val="ru-RU"/>
        </w:rPr>
      </w:pPr>
      <w:proofErr w:type="gramStart"/>
      <w:r w:rsidRPr="00D461D3">
        <w:rPr>
          <w:color w:val="000000"/>
          <w:sz w:val="28"/>
          <w:lang w:val="ru-RU"/>
        </w:rPr>
        <w:t>(подпись, фамилия, имя, отчество (при его наличии) ____________________________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Приложение 6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оказания медицинской помощи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населению при туберкулезе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305" w:name="z319"/>
      <w:r w:rsidRPr="00D461D3">
        <w:rPr>
          <w:b/>
          <w:color w:val="000000"/>
          <w:lang w:val="ru-RU"/>
        </w:rPr>
        <w:t xml:space="preserve"> Минимальные штаты работников организаций, оказывающих медицинскую помощь населению при туберкулезе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552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работники по специальностям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</w:t>
            </w:r>
          </w:p>
        </w:tc>
      </w:tr>
      <w:tr w:rsidR="0025527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уровень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Фтизиатр взрослый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1 штатная единица на 25 000 взрослого населения или на район </w:t>
            </w:r>
            <w:r w:rsidRPr="00D461D3">
              <w:rPr>
                <w:color w:val="000000"/>
                <w:sz w:val="20"/>
                <w:lang w:val="ru-RU"/>
              </w:rPr>
              <w:t>(при численности взрослого населения менее 25 000)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Фтизиатр детский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1 штатная единица на 15 000 детского населения или на район (при численности детского населения менее 15 000)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Медицинская сестра, ответственная за непосредственно наблюдаемое </w:t>
            </w:r>
            <w:r w:rsidRPr="00D461D3">
              <w:rPr>
                <w:color w:val="000000"/>
                <w:sz w:val="20"/>
                <w:lang w:val="ru-RU"/>
              </w:rPr>
              <w:t>лечение*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не более 20 больных в сутки на 1 медсестру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Медицинская сестра, ответственная за видеонаблюдаемое лечение*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не более 20 больных в сутки на 1 медсестру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Медицинская сестра, ответственная за сбор биологического материала (мокроты) 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1 штатная </w:t>
            </w:r>
            <w:r w:rsidRPr="00D461D3">
              <w:rPr>
                <w:color w:val="000000"/>
                <w:sz w:val="20"/>
                <w:lang w:val="ru-RU"/>
              </w:rPr>
              <w:t>единица на медицинскую организацию</w:t>
            </w:r>
          </w:p>
        </w:tc>
      </w:tr>
      <w:tr w:rsidR="00255274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и третичный уровни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Фтизиатр взрослый, детский отделения легочного туберкулеза с сохраненной чувствительностью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 не более 25 больных на 1 штатную единицу 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Фтизиатр взрослый, детский отделения легочного </w:t>
            </w:r>
            <w:r w:rsidRPr="00D461D3">
              <w:rPr>
                <w:color w:val="000000"/>
                <w:sz w:val="20"/>
                <w:lang w:val="ru-RU"/>
              </w:rPr>
              <w:t>туберкулеза с лекарственной устойчивостью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не более 15 больных на 1 штатную единицу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Менеджер по лекарственному обеспечению и фармаконадзору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1 штатная единица на медицинскую организацию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Специалист группы мониторинга и оценки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не менее 5 (пяти) штатных</w:t>
            </w:r>
            <w:r w:rsidRPr="00D461D3">
              <w:rPr>
                <w:color w:val="000000"/>
                <w:sz w:val="20"/>
                <w:lang w:val="ru-RU"/>
              </w:rPr>
              <w:t xml:space="preserve"> единиц на медицинскую организацию</w:t>
            </w:r>
          </w:p>
        </w:tc>
      </w:tr>
      <w:tr w:rsidR="00255274" w:rsidRPr="00D461D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Default="009407E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Менеджер по вопросам адвокации, коммуникации и социальной мобилизации и неправительственным организациям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20"/>
              <w:ind w:left="20"/>
              <w:jc w:val="both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>1 штатная единица на медицинскую организацию</w:t>
            </w:r>
          </w:p>
        </w:tc>
      </w:tr>
    </w:tbl>
    <w:p w:rsidR="00255274" w:rsidRPr="00D461D3" w:rsidRDefault="009407E5">
      <w:pPr>
        <w:spacing w:after="0"/>
        <w:jc w:val="both"/>
        <w:rPr>
          <w:lang w:val="ru-RU"/>
        </w:rPr>
      </w:pPr>
      <w:bookmarkStart w:id="306" w:name="z320"/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* во врачебных амбулаториях, медицинских пунктах и фельдшер</w:t>
      </w:r>
      <w:r w:rsidRPr="00D461D3">
        <w:rPr>
          <w:color w:val="000000"/>
          <w:sz w:val="28"/>
          <w:lang w:val="ru-RU"/>
        </w:rPr>
        <w:t>ско-акушерских пунктах возлагается на медицинскую сестру;</w:t>
      </w:r>
    </w:p>
    <w:bookmarkEnd w:id="306"/>
    <w:p w:rsidR="00255274" w:rsidRPr="00D461D3" w:rsidRDefault="009407E5">
      <w:pPr>
        <w:spacing w:after="0"/>
        <w:jc w:val="both"/>
        <w:rPr>
          <w:lang w:val="ru-RU"/>
        </w:rPr>
      </w:pPr>
      <w:r w:rsidRPr="00D461D3">
        <w:rPr>
          <w:color w:val="000000"/>
          <w:sz w:val="28"/>
          <w:lang w:val="ru-RU"/>
        </w:rPr>
        <w:t>во время отсутствия медицинской сестры, ответственной за непосредственно наблюдаемое лечение, видеонаблюдаемое лечение или сбор мокроты функции возлагаются на лицо, ее замещающее.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55274" w:rsidRPr="00D461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274" w:rsidRPr="00D461D3" w:rsidRDefault="009407E5">
            <w:pPr>
              <w:spacing w:after="0"/>
              <w:jc w:val="center"/>
              <w:rPr>
                <w:lang w:val="ru-RU"/>
              </w:rPr>
            </w:pPr>
            <w:r w:rsidRPr="00D461D3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D461D3">
              <w:rPr>
                <w:color w:val="000000"/>
                <w:sz w:val="20"/>
                <w:lang w:val="ru-RU"/>
              </w:rPr>
              <w:t>приказу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от 30 сентября 2022 года</w:t>
            </w:r>
            <w:r w:rsidRPr="00D461D3">
              <w:rPr>
                <w:lang w:val="ru-RU"/>
              </w:rPr>
              <w:br/>
            </w:r>
            <w:r w:rsidRPr="00D461D3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D461D3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461D3">
              <w:rPr>
                <w:color w:val="000000"/>
                <w:sz w:val="20"/>
                <w:lang w:val="ru-RU"/>
              </w:rPr>
              <w:t xml:space="preserve"> ДСМ-107</w:t>
            </w:r>
          </w:p>
        </w:tc>
      </w:tr>
    </w:tbl>
    <w:p w:rsidR="00255274" w:rsidRPr="00D461D3" w:rsidRDefault="009407E5">
      <w:pPr>
        <w:spacing w:after="0"/>
        <w:rPr>
          <w:lang w:val="ru-RU"/>
        </w:rPr>
      </w:pPr>
      <w:bookmarkStart w:id="307" w:name="z322"/>
      <w:r w:rsidRPr="00D461D3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8" w:name="z323"/>
      <w:bookmarkEnd w:id="307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1. Приказ Министра здравоохранения и </w:t>
      </w:r>
      <w:r w:rsidRPr="00D461D3">
        <w:rPr>
          <w:color w:val="000000"/>
          <w:sz w:val="28"/>
          <w:lang w:val="ru-RU"/>
        </w:rPr>
        <w:t>социального развития Республики Казахстан от 2 февраля 2016 года № 77 "Об утверждении Стандарта организации оказания населению медицинской помощи при туберкулезе" (зарегистрирован в Реестре государственной регистрации нормативных правовых актов под № 13384</w:t>
      </w:r>
      <w:r w:rsidRPr="00D461D3">
        <w:rPr>
          <w:color w:val="000000"/>
          <w:sz w:val="28"/>
          <w:lang w:val="ru-RU"/>
        </w:rPr>
        <w:t>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09" w:name="z324"/>
      <w:bookmarkEnd w:id="308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13 декабря 2018 года № ҚР ДСМ-39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</w:t>
      </w:r>
      <w:r w:rsidRPr="00D461D3">
        <w:rPr>
          <w:color w:val="000000"/>
          <w:sz w:val="28"/>
          <w:lang w:val="ru-RU"/>
        </w:rPr>
        <w:t>трации нормативных правовых актов под № 17965);</w:t>
      </w:r>
    </w:p>
    <w:p w:rsidR="00255274" w:rsidRPr="00D461D3" w:rsidRDefault="009407E5">
      <w:pPr>
        <w:spacing w:after="0"/>
        <w:jc w:val="both"/>
        <w:rPr>
          <w:lang w:val="ru-RU"/>
        </w:rPr>
      </w:pPr>
      <w:bookmarkStart w:id="310" w:name="z325"/>
      <w:bookmarkEnd w:id="309"/>
      <w:r w:rsidRPr="00D461D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461D3">
        <w:rPr>
          <w:color w:val="000000"/>
          <w:sz w:val="28"/>
          <w:lang w:val="ru-RU"/>
        </w:rPr>
        <w:t xml:space="preserve"> 3. Приказ Министра здравоохранения Республики Казахстан от 5 января 2020 года № ҚР ДСМ-158 "О внесении изменения в приказ Министра здравоохранения и социального развития Республики Казахстан от 2 февра</w:t>
      </w:r>
      <w:r w:rsidRPr="00D461D3">
        <w:rPr>
          <w:color w:val="000000"/>
          <w:sz w:val="28"/>
          <w:lang w:val="ru-RU"/>
        </w:rPr>
        <w:t>ля 2016 года № 77 "Об утверждении Стандарта организации оказания населению медицинской помощи при туберкулезе" (зарегистрирован в Реестре государственной регистрации нормативных правовых актов под № 19829).</w:t>
      </w:r>
    </w:p>
    <w:bookmarkEnd w:id="310"/>
    <w:p w:rsidR="00255274" w:rsidRPr="00D461D3" w:rsidRDefault="009407E5">
      <w:pPr>
        <w:spacing w:after="0"/>
        <w:rPr>
          <w:lang w:val="ru-RU"/>
        </w:rPr>
      </w:pPr>
      <w:r w:rsidRPr="00D461D3">
        <w:rPr>
          <w:lang w:val="ru-RU"/>
        </w:rPr>
        <w:br/>
      </w:r>
      <w:r w:rsidRPr="00D461D3">
        <w:rPr>
          <w:lang w:val="ru-RU"/>
        </w:rPr>
        <w:br/>
      </w:r>
    </w:p>
    <w:p w:rsidR="00255274" w:rsidRPr="00D461D3" w:rsidRDefault="009407E5">
      <w:pPr>
        <w:pStyle w:val="disclaimer"/>
        <w:rPr>
          <w:lang w:val="ru-RU"/>
        </w:rPr>
      </w:pPr>
      <w:r w:rsidRPr="00D461D3">
        <w:rPr>
          <w:color w:val="000000"/>
          <w:lang w:val="ru-RU"/>
        </w:rPr>
        <w:t xml:space="preserve">© 2012. РГП на ПХВ «Институт законодательства </w:t>
      </w:r>
      <w:r w:rsidRPr="00D461D3">
        <w:rPr>
          <w:color w:val="000000"/>
          <w:lang w:val="ru-RU"/>
        </w:rPr>
        <w:t>и правовой информации Республики Казахстан» Министерства юстиции Республики Казахстан</w:t>
      </w:r>
    </w:p>
    <w:sectPr w:rsidR="00255274" w:rsidRPr="00D461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74"/>
    <w:rsid w:val="00255274"/>
    <w:rsid w:val="009407E5"/>
    <w:rsid w:val="00D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1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1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2023-01-20T08:06:00Z</dcterms:created>
  <dcterms:modified xsi:type="dcterms:W3CDTF">2023-01-20T08:06:00Z</dcterms:modified>
</cp:coreProperties>
</file>