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C3" w:rsidRPr="00310FD8" w:rsidRDefault="006F0FC3" w:rsidP="006F0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D8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6F0FC3" w:rsidRPr="00310FD8" w:rsidRDefault="006F0FC3" w:rsidP="006F0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D8">
        <w:rPr>
          <w:rFonts w:ascii="Times New Roman" w:hAnsi="Times New Roman" w:cs="Times New Roman"/>
          <w:b/>
          <w:sz w:val="28"/>
          <w:szCs w:val="28"/>
        </w:rPr>
        <w:t>деятельности главной медицинской сестры</w:t>
      </w:r>
    </w:p>
    <w:p w:rsidR="006F0FC3" w:rsidRPr="00310FD8" w:rsidRDefault="006F0FC3" w:rsidP="006F0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D8">
        <w:rPr>
          <w:rFonts w:ascii="Times New Roman" w:hAnsi="Times New Roman" w:cs="Times New Roman"/>
          <w:b/>
          <w:sz w:val="28"/>
          <w:szCs w:val="28"/>
        </w:rPr>
        <w:t xml:space="preserve">КГП на ПХВ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ЦФг.Алматы</w:t>
      </w:r>
      <w:proofErr w:type="spellEnd"/>
      <w:r w:rsidRPr="00310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FC3" w:rsidRDefault="006F0FC3" w:rsidP="006F0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310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310F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10F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0FC3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 настоящее время </w:t>
      </w:r>
      <w:r w:rsidRPr="007E0029">
        <w:rPr>
          <w:rFonts w:ascii="Times New Roman" w:hAnsi="Times New Roman" w:cs="Times New Roman"/>
          <w:bCs/>
          <w:i w:val="0"/>
          <w:sz w:val="24"/>
          <w:szCs w:val="24"/>
        </w:rPr>
        <w:t xml:space="preserve">КГП на ПХВ </w:t>
      </w:r>
      <w:r w:rsidR="00290A1D">
        <w:rPr>
          <w:rFonts w:ascii="Times New Roman" w:hAnsi="Times New Roman" w:cs="Times New Roman"/>
          <w:bCs/>
          <w:i w:val="0"/>
          <w:sz w:val="24"/>
          <w:szCs w:val="24"/>
        </w:rPr>
        <w:t>«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фтизиопульмонологии</w:t>
      </w:r>
      <w:proofErr w:type="spellEnd"/>
      <w:r w:rsidR="00290A1D">
        <w:rPr>
          <w:rFonts w:ascii="Times New Roman" w:hAnsi="Times New Roman" w:cs="Times New Roman"/>
          <w:bCs/>
          <w:i w:val="0"/>
          <w:sz w:val="24"/>
          <w:szCs w:val="24"/>
        </w:rPr>
        <w:t>»</w:t>
      </w:r>
      <w:r w:rsidRPr="007E0029">
        <w:rPr>
          <w:rFonts w:ascii="Times New Roman" w:hAnsi="Times New Roman" w:cs="Times New Roman"/>
          <w:bCs/>
          <w:i w:val="0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ЦФ</w:t>
      </w:r>
      <w:r w:rsidRPr="007E0029">
        <w:rPr>
          <w:rFonts w:ascii="Times New Roman" w:hAnsi="Times New Roman" w:cs="Times New Roman"/>
          <w:bCs/>
          <w:i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УОЗ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г.Алматы</w:t>
      </w:r>
      <w:proofErr w:type="spellEnd"/>
      <w:r w:rsidRPr="007E0029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работающих сотрудников  - 375 человек (врачи-45, специалистов СД-137, санитарок-115, прочие-78)</w:t>
      </w:r>
    </w:p>
    <w:p w:rsidR="006F0FC3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 штатному расписанию   специалистов СД  –   137,5  ставки </w:t>
      </w:r>
    </w:p>
    <w:p w:rsidR="006F0FC3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Работающих  специалистов СД -  137 человек, что составляет 99,7%  укомплектованности</w:t>
      </w:r>
    </w:p>
    <w:p w:rsidR="006F0FC3" w:rsidRPr="00FD7D1B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1B">
        <w:rPr>
          <w:rFonts w:ascii="Times New Roman" w:hAnsi="Times New Roman" w:cs="Times New Roman"/>
          <w:b/>
          <w:sz w:val="24"/>
          <w:szCs w:val="24"/>
        </w:rPr>
        <w:t>Удельный  вес  медицинских сестер  бакалавров</w:t>
      </w:r>
    </w:p>
    <w:p w:rsidR="00396C55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Медицинских сестер с высшим сестринским образованием</w:t>
      </w:r>
      <w:r w:rsidR="00396C55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96C55">
        <w:rPr>
          <w:rFonts w:ascii="Times New Roman" w:hAnsi="Times New Roman" w:cs="Times New Roman"/>
          <w:i w:val="0"/>
          <w:sz w:val="24"/>
          <w:szCs w:val="24"/>
        </w:rPr>
        <w:t>а</w:t>
      </w:r>
      <w:r w:rsidR="00396C55" w:rsidRPr="00396C55">
        <w:rPr>
          <w:rFonts w:ascii="Times New Roman" w:hAnsi="Times New Roman" w:cs="Times New Roman"/>
          <w:i w:val="0"/>
          <w:sz w:val="24"/>
          <w:szCs w:val="24"/>
        </w:rPr>
        <w:t xml:space="preserve">кадемический </w:t>
      </w:r>
      <w:proofErr w:type="spellStart"/>
      <w:r w:rsidR="00396C55" w:rsidRPr="00396C55">
        <w:rPr>
          <w:rFonts w:ascii="Times New Roman" w:hAnsi="Times New Roman" w:cs="Times New Roman"/>
          <w:i w:val="0"/>
          <w:sz w:val="24"/>
          <w:szCs w:val="24"/>
        </w:rPr>
        <w:t>бакалавриат</w:t>
      </w:r>
      <w:proofErr w:type="spellEnd"/>
      <w:r w:rsidR="00396C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396C55">
        <w:rPr>
          <w:rFonts w:ascii="Times New Roman" w:hAnsi="Times New Roman" w:cs="Times New Roman"/>
          <w:i w:val="0"/>
          <w:sz w:val="24"/>
          <w:szCs w:val="24"/>
        </w:rPr>
        <w:t>13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что составляет  </w:t>
      </w:r>
      <w:r w:rsidR="00396C55">
        <w:rPr>
          <w:rFonts w:ascii="Times New Roman" w:hAnsi="Times New Roman" w:cs="Times New Roman"/>
          <w:i w:val="0"/>
          <w:sz w:val="24"/>
          <w:szCs w:val="24"/>
        </w:rPr>
        <w:t>9,9</w:t>
      </w:r>
      <w:r>
        <w:rPr>
          <w:rFonts w:ascii="Times New Roman" w:hAnsi="Times New Roman" w:cs="Times New Roman"/>
          <w:i w:val="0"/>
          <w:sz w:val="24"/>
          <w:szCs w:val="24"/>
        </w:rPr>
        <w:t>%</w:t>
      </w:r>
      <w:r w:rsidR="00396C55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6F0FC3" w:rsidRDefault="00396C55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п</w:t>
      </w:r>
      <w:r w:rsidRPr="00396C55">
        <w:rPr>
          <w:rFonts w:ascii="Times New Roman" w:hAnsi="Times New Roman" w:cs="Times New Roman"/>
          <w:i w:val="0"/>
          <w:sz w:val="24"/>
          <w:szCs w:val="24"/>
        </w:rPr>
        <w:t xml:space="preserve">рикладной </w:t>
      </w:r>
      <w:proofErr w:type="spellStart"/>
      <w:r w:rsidRPr="00396C55">
        <w:rPr>
          <w:rFonts w:ascii="Times New Roman" w:hAnsi="Times New Roman" w:cs="Times New Roman"/>
          <w:i w:val="0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25, что составляет 18,25%</w:t>
      </w:r>
    </w:p>
    <w:p w:rsidR="006F0FC3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Коэффициент совместительства сестринского персонала составляет 1,</w:t>
      </w:r>
      <w:r w:rsidR="00396C55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>%</w:t>
      </w:r>
    </w:p>
    <w:p w:rsidR="006F0FC3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Дефицит кадров по занятым должностям составляет </w:t>
      </w:r>
      <w:r w:rsidR="00396C55">
        <w:rPr>
          <w:rFonts w:ascii="Times New Roman" w:hAnsi="Times New Roman" w:cs="Times New Roman"/>
          <w:i w:val="0"/>
          <w:sz w:val="24"/>
          <w:szCs w:val="24"/>
        </w:rPr>
        <w:t>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ставки.</w:t>
      </w:r>
    </w:p>
    <w:p w:rsidR="006F0FC3" w:rsidRPr="00FD7D1B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1B">
        <w:rPr>
          <w:rFonts w:ascii="Times New Roman" w:hAnsi="Times New Roman" w:cs="Times New Roman"/>
          <w:b/>
          <w:sz w:val="24"/>
          <w:szCs w:val="24"/>
        </w:rPr>
        <w:t>Показатель текучести кадров  сестринского персонала</w:t>
      </w:r>
    </w:p>
    <w:p w:rsidR="006F0FC3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Уволенных медицинских сестер по собственному желанию  за  9 мес. – 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3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переход на другую работу из них по состоянию здоровья – </w:t>
      </w:r>
      <w:r w:rsidR="00396C55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замужеством – 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пенсионеров - </w:t>
      </w:r>
      <w:r w:rsidR="00396C55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показатель текучести составляет 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1,9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%. Данный  показатель  естественной  текучести  специалистов СД  способствует  своевременному обновлению коллектива и не требует  особых мер со стороны руководства</w:t>
      </w:r>
    </w:p>
    <w:p w:rsidR="006F0FC3" w:rsidRPr="00FD7D1B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1B">
        <w:rPr>
          <w:rFonts w:ascii="Times New Roman" w:hAnsi="Times New Roman" w:cs="Times New Roman"/>
          <w:b/>
          <w:sz w:val="24"/>
          <w:szCs w:val="24"/>
        </w:rPr>
        <w:t xml:space="preserve">Процент  </w:t>
      </w:r>
      <w:proofErr w:type="spellStart"/>
      <w:r w:rsidRPr="00FD7D1B">
        <w:rPr>
          <w:rFonts w:ascii="Times New Roman" w:hAnsi="Times New Roman" w:cs="Times New Roman"/>
          <w:b/>
          <w:sz w:val="24"/>
          <w:szCs w:val="24"/>
        </w:rPr>
        <w:t>категорированности</w:t>
      </w:r>
      <w:proofErr w:type="spellEnd"/>
    </w:p>
    <w:p w:rsidR="006F0FC3" w:rsidRPr="00406BDF" w:rsidRDefault="006F0FC3" w:rsidP="006F0FC3">
      <w:pPr>
        <w:spacing w:after="0"/>
        <w:ind w:left="-284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406BDF">
        <w:rPr>
          <w:rFonts w:ascii="Times New Roman" w:hAnsi="Times New Roman" w:cs="Times New Roman"/>
          <w:i w:val="0"/>
          <w:sz w:val="24"/>
          <w:szCs w:val="24"/>
        </w:rPr>
        <w:t>Категорированность</w:t>
      </w:r>
      <w:proofErr w:type="spellEnd"/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   сестринского персонала:</w:t>
      </w:r>
    </w:p>
    <w:p w:rsidR="006F0FC3" w:rsidRPr="00406BDF" w:rsidRDefault="006F0FC3" w:rsidP="006F0FC3">
      <w:pPr>
        <w:spacing w:after="0"/>
        <w:ind w:left="-284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 9 месяцев</w:t>
      </w: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20</w:t>
      </w: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 года  имели  категории  - 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88</w:t>
      </w: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 сотрудников, что  составило  –  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71</w:t>
      </w: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%, </w:t>
      </w:r>
    </w:p>
    <w:p w:rsidR="006F0FC3" w:rsidRPr="00406BDF" w:rsidRDefault="006F0FC3" w:rsidP="006F0FC3">
      <w:pPr>
        <w:spacing w:after="0"/>
        <w:ind w:left="-284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 9 месяцев</w:t>
      </w: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21</w:t>
      </w: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 года  имеют категорию  -  1</w:t>
      </w:r>
      <w:r>
        <w:rPr>
          <w:rFonts w:ascii="Times New Roman" w:hAnsi="Times New Roman" w:cs="Times New Roman"/>
          <w:i w:val="0"/>
          <w:sz w:val="24"/>
          <w:szCs w:val="24"/>
        </w:rPr>
        <w:t>0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9</w:t>
      </w: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D47E7" w:rsidRPr="00406BDF">
        <w:rPr>
          <w:rFonts w:ascii="Times New Roman" w:hAnsi="Times New Roman" w:cs="Times New Roman"/>
          <w:i w:val="0"/>
          <w:sz w:val="24"/>
          <w:szCs w:val="24"/>
        </w:rPr>
        <w:t xml:space="preserve">сотрудников, что  составило  –  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73,5</w:t>
      </w:r>
      <w:r w:rsidR="004D47E7" w:rsidRPr="00406BDF">
        <w:rPr>
          <w:rFonts w:ascii="Times New Roman" w:hAnsi="Times New Roman" w:cs="Times New Roman"/>
          <w:i w:val="0"/>
          <w:sz w:val="24"/>
          <w:szCs w:val="24"/>
        </w:rPr>
        <w:t>%,</w:t>
      </w:r>
    </w:p>
    <w:p w:rsidR="006F0FC3" w:rsidRDefault="006F0FC3" w:rsidP="006F0FC3">
      <w:pPr>
        <w:spacing w:after="0"/>
        <w:ind w:left="-284"/>
        <w:rPr>
          <w:rFonts w:ascii="Times New Roman" w:hAnsi="Times New Roman" w:cs="Times New Roman"/>
          <w:i w:val="0"/>
          <w:sz w:val="24"/>
          <w:szCs w:val="24"/>
        </w:rPr>
      </w:pP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по сравнению с прошлым годом  </w:t>
      </w:r>
      <w:proofErr w:type="spellStart"/>
      <w:r w:rsidRPr="00406BDF">
        <w:rPr>
          <w:rFonts w:ascii="Times New Roman" w:hAnsi="Times New Roman" w:cs="Times New Roman"/>
          <w:i w:val="0"/>
          <w:sz w:val="24"/>
          <w:szCs w:val="24"/>
        </w:rPr>
        <w:t>категорированность</w:t>
      </w:r>
      <w:proofErr w:type="spellEnd"/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>повыси</w:t>
      </w: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лась на   </w:t>
      </w: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,5</w:t>
      </w:r>
      <w:r w:rsidRPr="00406BDF">
        <w:rPr>
          <w:rFonts w:ascii="Times New Roman" w:hAnsi="Times New Roman" w:cs="Times New Roman"/>
          <w:i w:val="0"/>
          <w:sz w:val="24"/>
          <w:szCs w:val="24"/>
        </w:rPr>
        <w:t xml:space="preserve">% </w:t>
      </w:r>
    </w:p>
    <w:p w:rsidR="006F0FC3" w:rsidRPr="009971C6" w:rsidRDefault="006F0FC3" w:rsidP="006F0FC3">
      <w:pPr>
        <w:spacing w:after="0"/>
        <w:ind w:left="-28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971C6">
        <w:rPr>
          <w:rFonts w:ascii="Times New Roman" w:hAnsi="Times New Roman" w:cs="Times New Roman"/>
          <w:i w:val="0"/>
          <w:sz w:val="24"/>
          <w:szCs w:val="24"/>
        </w:rPr>
        <w:t xml:space="preserve">Молодых специалистов СД,  которые не могут иметь категорию в настоящее время </w:t>
      </w:r>
    </w:p>
    <w:p w:rsidR="006F0FC3" w:rsidRPr="009971C6" w:rsidRDefault="006F0FC3" w:rsidP="006F0FC3">
      <w:pPr>
        <w:spacing w:after="0"/>
        <w:ind w:left="-28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971C6">
        <w:rPr>
          <w:rFonts w:ascii="Times New Roman" w:hAnsi="Times New Roman" w:cs="Times New Roman"/>
          <w:i w:val="0"/>
          <w:sz w:val="24"/>
          <w:szCs w:val="24"/>
        </w:rPr>
        <w:t xml:space="preserve"> в 20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20</w:t>
      </w:r>
      <w:r w:rsidRPr="009971C6">
        <w:rPr>
          <w:rFonts w:ascii="Times New Roman" w:hAnsi="Times New Roman" w:cs="Times New Roman"/>
          <w:i w:val="0"/>
          <w:sz w:val="24"/>
          <w:szCs w:val="24"/>
        </w:rPr>
        <w:t xml:space="preserve"> году   – 31 человек  -  1</w:t>
      </w:r>
      <w:r>
        <w:rPr>
          <w:rFonts w:ascii="Times New Roman" w:hAnsi="Times New Roman" w:cs="Times New Roman"/>
          <w:i w:val="0"/>
          <w:sz w:val="24"/>
          <w:szCs w:val="24"/>
        </w:rPr>
        <w:t>1,5</w:t>
      </w:r>
      <w:r w:rsidRPr="009971C6">
        <w:rPr>
          <w:rFonts w:ascii="Times New Roman" w:hAnsi="Times New Roman" w:cs="Times New Roman"/>
          <w:i w:val="0"/>
          <w:sz w:val="24"/>
          <w:szCs w:val="24"/>
        </w:rPr>
        <w:t>%</w:t>
      </w:r>
    </w:p>
    <w:p w:rsidR="006F0FC3" w:rsidRPr="009971C6" w:rsidRDefault="006F0FC3" w:rsidP="006F0FC3">
      <w:pPr>
        <w:spacing w:after="0"/>
        <w:ind w:left="-284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71C6">
        <w:rPr>
          <w:rFonts w:ascii="Times New Roman" w:hAnsi="Times New Roman" w:cs="Times New Roman"/>
          <w:i w:val="0"/>
          <w:sz w:val="24"/>
          <w:szCs w:val="24"/>
        </w:rPr>
        <w:t>в 20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2</w:t>
      </w:r>
      <w:r w:rsidRPr="009971C6">
        <w:rPr>
          <w:rFonts w:ascii="Times New Roman" w:hAnsi="Times New Roman" w:cs="Times New Roman"/>
          <w:i w:val="0"/>
          <w:sz w:val="24"/>
          <w:szCs w:val="24"/>
        </w:rPr>
        <w:t xml:space="preserve">1 году  –  </w:t>
      </w:r>
      <w:r w:rsidR="00745A65">
        <w:rPr>
          <w:rFonts w:ascii="Times New Roman" w:hAnsi="Times New Roman" w:cs="Times New Roman"/>
          <w:i w:val="0"/>
          <w:sz w:val="24"/>
          <w:szCs w:val="24"/>
        </w:rPr>
        <w:t>28</w:t>
      </w:r>
      <w:r w:rsidRPr="009971C6">
        <w:rPr>
          <w:rFonts w:ascii="Times New Roman" w:hAnsi="Times New Roman" w:cs="Times New Roman"/>
          <w:i w:val="0"/>
          <w:sz w:val="24"/>
          <w:szCs w:val="24"/>
        </w:rPr>
        <w:t xml:space="preserve"> человека  – </w:t>
      </w:r>
      <w:r w:rsidR="00745A65">
        <w:rPr>
          <w:rFonts w:ascii="Times New Roman" w:hAnsi="Times New Roman" w:cs="Times New Roman"/>
          <w:i w:val="0"/>
          <w:sz w:val="24"/>
          <w:szCs w:val="24"/>
        </w:rPr>
        <w:t>20.4</w:t>
      </w:r>
      <w:r w:rsidRPr="009971C6">
        <w:rPr>
          <w:rFonts w:ascii="Times New Roman" w:hAnsi="Times New Roman" w:cs="Times New Roman"/>
          <w:i w:val="0"/>
          <w:sz w:val="24"/>
          <w:szCs w:val="24"/>
        </w:rPr>
        <w:t>%</w:t>
      </w:r>
    </w:p>
    <w:p w:rsidR="006F0FC3" w:rsidRPr="004322C2" w:rsidRDefault="006F0FC3" w:rsidP="003C528B">
      <w:pPr>
        <w:spacing w:after="0"/>
        <w:ind w:left="-28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2C2">
        <w:rPr>
          <w:rFonts w:ascii="Times New Roman" w:hAnsi="Times New Roman" w:cs="Times New Roman"/>
          <w:i w:val="0"/>
          <w:sz w:val="24"/>
          <w:szCs w:val="24"/>
        </w:rPr>
        <w:t xml:space="preserve">Усовершенствование  за </w:t>
      </w:r>
      <w:r>
        <w:rPr>
          <w:rFonts w:ascii="Times New Roman" w:hAnsi="Times New Roman" w:cs="Times New Roman"/>
          <w:i w:val="0"/>
          <w:sz w:val="24"/>
          <w:szCs w:val="24"/>
        </w:rPr>
        <w:t>9</w:t>
      </w:r>
      <w:r w:rsidRPr="004322C2">
        <w:rPr>
          <w:rFonts w:ascii="Times New Roman" w:hAnsi="Times New Roman" w:cs="Times New Roman"/>
          <w:i w:val="0"/>
          <w:sz w:val="24"/>
          <w:szCs w:val="24"/>
        </w:rPr>
        <w:t xml:space="preserve"> месяцев  20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21</w:t>
      </w:r>
      <w:r w:rsidRPr="004322C2">
        <w:rPr>
          <w:rFonts w:ascii="Times New Roman" w:hAnsi="Times New Roman" w:cs="Times New Roman"/>
          <w:i w:val="0"/>
          <w:sz w:val="24"/>
          <w:szCs w:val="24"/>
        </w:rPr>
        <w:t xml:space="preserve"> года прошли –  </w:t>
      </w:r>
      <w:r w:rsidR="004D47E7">
        <w:rPr>
          <w:rFonts w:ascii="Times New Roman" w:hAnsi="Times New Roman" w:cs="Times New Roman"/>
          <w:i w:val="0"/>
          <w:sz w:val="24"/>
          <w:szCs w:val="24"/>
        </w:rPr>
        <w:t>24</w:t>
      </w:r>
      <w:r w:rsidR="003C528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сотрудников – </w:t>
      </w:r>
      <w:r w:rsidR="003C528B">
        <w:rPr>
          <w:rFonts w:ascii="Times New Roman" w:hAnsi="Times New Roman" w:cs="Times New Roman"/>
          <w:i w:val="0"/>
          <w:sz w:val="24"/>
          <w:szCs w:val="24"/>
        </w:rPr>
        <w:t>17,5</w:t>
      </w:r>
      <w:r>
        <w:rPr>
          <w:rFonts w:ascii="Times New Roman" w:hAnsi="Times New Roman" w:cs="Times New Roman"/>
          <w:i w:val="0"/>
          <w:sz w:val="24"/>
          <w:szCs w:val="24"/>
        </w:rPr>
        <w:t>%</w:t>
      </w:r>
    </w:p>
    <w:tbl>
      <w:tblPr>
        <w:tblStyle w:val="a6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992"/>
        <w:gridCol w:w="1276"/>
        <w:gridCol w:w="1276"/>
        <w:gridCol w:w="850"/>
        <w:gridCol w:w="992"/>
        <w:gridCol w:w="993"/>
        <w:gridCol w:w="1275"/>
        <w:gridCol w:w="993"/>
        <w:gridCol w:w="992"/>
        <w:gridCol w:w="992"/>
        <w:gridCol w:w="1276"/>
      </w:tblGrid>
      <w:tr w:rsidR="00042AE3" w:rsidTr="00042AE3">
        <w:trPr>
          <w:trHeight w:val="322"/>
        </w:trPr>
        <w:tc>
          <w:tcPr>
            <w:tcW w:w="3261" w:type="dxa"/>
            <w:vMerge w:val="restart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CE0A0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Наименования</w:t>
            </w:r>
          </w:p>
        </w:tc>
        <w:tc>
          <w:tcPr>
            <w:tcW w:w="1843" w:type="dxa"/>
            <w:gridSpan w:val="2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По штату</w:t>
            </w:r>
          </w:p>
        </w:tc>
        <w:tc>
          <w:tcPr>
            <w:tcW w:w="2552" w:type="dxa"/>
            <w:gridSpan w:val="2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Занято физлицами (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укомплек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)</w:t>
            </w:r>
            <w:r w:rsidRPr="00CE0A0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Коэффициент совместимости</w:t>
            </w:r>
          </w:p>
        </w:tc>
        <w:tc>
          <w:tcPr>
            <w:tcW w:w="2268" w:type="dxa"/>
            <w:gridSpan w:val="2"/>
          </w:tcPr>
          <w:p w:rsidR="00042AE3" w:rsidRPr="00DD39BD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spellStart"/>
            <w:r w:rsidRPr="00DD39BD">
              <w:rPr>
                <w:rFonts w:ascii="Times New Roman" w:eastAsia="Times New Roman" w:hAnsi="Times New Roman" w:cs="Times New Roman"/>
                <w:b/>
                <w:bCs/>
                <w:i w:val="0"/>
                <w:kern w:val="24"/>
                <w:sz w:val="22"/>
                <w:szCs w:val="22"/>
              </w:rPr>
              <w:t>Категорийность</w:t>
            </w:r>
            <w:proofErr w:type="spellEnd"/>
          </w:p>
        </w:tc>
        <w:tc>
          <w:tcPr>
            <w:tcW w:w="1985" w:type="dxa"/>
            <w:gridSpan w:val="2"/>
          </w:tcPr>
          <w:p w:rsidR="00042AE3" w:rsidRPr="00042AE3" w:rsidRDefault="00042AE3" w:rsidP="009107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kern w:val="24"/>
                <w:sz w:val="22"/>
                <w:szCs w:val="22"/>
              </w:rPr>
            </w:pPr>
            <w:r w:rsidRPr="00042AE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Академический </w:t>
            </w:r>
            <w:proofErr w:type="spellStart"/>
            <w:r w:rsidRPr="00042AE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268" w:type="dxa"/>
            <w:gridSpan w:val="2"/>
          </w:tcPr>
          <w:p w:rsidR="00042AE3" w:rsidRPr="00042AE3" w:rsidRDefault="00042AE3" w:rsidP="009107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kern w:val="24"/>
                <w:sz w:val="22"/>
                <w:szCs w:val="22"/>
              </w:rPr>
            </w:pPr>
            <w:r w:rsidRPr="00042AE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Прикладной </w:t>
            </w:r>
            <w:proofErr w:type="spellStart"/>
            <w:r w:rsidRPr="00042AE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042AE3" w:rsidTr="00042AE3">
        <w:trPr>
          <w:trHeight w:val="260"/>
        </w:trPr>
        <w:tc>
          <w:tcPr>
            <w:tcW w:w="3261" w:type="dxa"/>
            <w:vMerge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2020г</w:t>
            </w:r>
          </w:p>
        </w:tc>
        <w:tc>
          <w:tcPr>
            <w:tcW w:w="992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2021г</w:t>
            </w:r>
          </w:p>
        </w:tc>
        <w:tc>
          <w:tcPr>
            <w:tcW w:w="1276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2020г</w:t>
            </w:r>
          </w:p>
        </w:tc>
        <w:tc>
          <w:tcPr>
            <w:tcW w:w="1276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2021г</w:t>
            </w:r>
          </w:p>
        </w:tc>
        <w:tc>
          <w:tcPr>
            <w:tcW w:w="850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2020г</w:t>
            </w:r>
          </w:p>
        </w:tc>
        <w:tc>
          <w:tcPr>
            <w:tcW w:w="992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2021г</w:t>
            </w:r>
          </w:p>
        </w:tc>
        <w:tc>
          <w:tcPr>
            <w:tcW w:w="993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2020г</w:t>
            </w:r>
          </w:p>
        </w:tc>
        <w:tc>
          <w:tcPr>
            <w:tcW w:w="1275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2021г</w:t>
            </w:r>
          </w:p>
        </w:tc>
        <w:tc>
          <w:tcPr>
            <w:tcW w:w="993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2020г</w:t>
            </w:r>
          </w:p>
        </w:tc>
        <w:tc>
          <w:tcPr>
            <w:tcW w:w="992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2021г</w:t>
            </w: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2020г</w:t>
            </w:r>
          </w:p>
        </w:tc>
        <w:tc>
          <w:tcPr>
            <w:tcW w:w="1276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2021г</w:t>
            </w:r>
          </w:p>
        </w:tc>
      </w:tr>
      <w:tr w:rsidR="00042AE3" w:rsidTr="00042AE3">
        <w:tc>
          <w:tcPr>
            <w:tcW w:w="3261" w:type="dxa"/>
          </w:tcPr>
          <w:p w:rsidR="00042AE3" w:rsidRPr="00CE0A02" w:rsidRDefault="00042AE3" w:rsidP="009107A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Специалисты Сестринского Дела</w:t>
            </w:r>
          </w:p>
        </w:tc>
        <w:tc>
          <w:tcPr>
            <w:tcW w:w="851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170</w:t>
            </w:r>
          </w:p>
        </w:tc>
        <w:tc>
          <w:tcPr>
            <w:tcW w:w="992" w:type="dxa"/>
          </w:tcPr>
          <w:p w:rsidR="00042AE3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137,5</w:t>
            </w:r>
          </w:p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168-98,8</w:t>
            </w:r>
            <w:r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137-99,7%</w:t>
            </w:r>
          </w:p>
        </w:tc>
        <w:tc>
          <w:tcPr>
            <w:tcW w:w="850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1,2</w:t>
            </w:r>
            <w:r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1,1%</w:t>
            </w:r>
          </w:p>
        </w:tc>
        <w:tc>
          <w:tcPr>
            <w:tcW w:w="993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88-71</w:t>
            </w:r>
            <w:r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042AE3" w:rsidRPr="00CE0A02" w:rsidRDefault="00042AE3" w:rsidP="003C528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109-73,5%</w:t>
            </w:r>
          </w:p>
        </w:tc>
        <w:tc>
          <w:tcPr>
            <w:tcW w:w="993" w:type="dxa"/>
          </w:tcPr>
          <w:p w:rsidR="00042AE3" w:rsidRPr="00CE0A02" w:rsidRDefault="00042AE3" w:rsidP="00042AE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8-5,8</w:t>
            </w:r>
            <w:r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042AE3" w:rsidRPr="00CE0A02" w:rsidRDefault="00042AE3" w:rsidP="00042AE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13-9,9%</w:t>
            </w:r>
          </w:p>
        </w:tc>
        <w:tc>
          <w:tcPr>
            <w:tcW w:w="992" w:type="dxa"/>
          </w:tcPr>
          <w:p w:rsidR="00042AE3" w:rsidRDefault="00042AE3" w:rsidP="00042AE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2-1,2%</w:t>
            </w:r>
          </w:p>
        </w:tc>
        <w:tc>
          <w:tcPr>
            <w:tcW w:w="1276" w:type="dxa"/>
          </w:tcPr>
          <w:p w:rsidR="00042AE3" w:rsidRDefault="00042AE3" w:rsidP="00042AE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25-18,25%</w:t>
            </w:r>
          </w:p>
        </w:tc>
      </w:tr>
      <w:tr w:rsidR="00042AE3" w:rsidTr="00042AE3">
        <w:trPr>
          <w:trHeight w:val="395"/>
        </w:trPr>
        <w:tc>
          <w:tcPr>
            <w:tcW w:w="3261" w:type="dxa"/>
          </w:tcPr>
          <w:p w:rsidR="00042AE3" w:rsidRPr="00CE0A02" w:rsidRDefault="00042AE3" w:rsidP="009107AB">
            <w:pPr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Показатель  текучести  кадров сестринского персонала</w:t>
            </w:r>
          </w:p>
        </w:tc>
        <w:tc>
          <w:tcPr>
            <w:tcW w:w="851" w:type="dxa"/>
          </w:tcPr>
          <w:p w:rsidR="00042AE3" w:rsidRDefault="00042AE3" w:rsidP="009107A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42AE3" w:rsidRPr="00CE0A02" w:rsidRDefault="00042AE3" w:rsidP="009107AB">
            <w:pPr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Default="00042AE3" w:rsidP="009107AB">
            <w:pPr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42AE3" w:rsidRPr="00CE0A02" w:rsidRDefault="00042AE3" w:rsidP="009107AB">
            <w:pPr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2AE3" w:rsidRPr="00CE0A02" w:rsidRDefault="00745A65" w:rsidP="00745A6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2,9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42AE3" w:rsidRDefault="00745A65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</w:p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042AE3" w:rsidTr="00042AE3">
        <w:trPr>
          <w:trHeight w:val="395"/>
        </w:trPr>
        <w:tc>
          <w:tcPr>
            <w:tcW w:w="3261" w:type="dxa"/>
          </w:tcPr>
          <w:p w:rsidR="00042AE3" w:rsidRPr="00CE0A02" w:rsidRDefault="00042AE3" w:rsidP="009107AB">
            <w:pPr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Молодых специалистов</w:t>
            </w:r>
          </w:p>
        </w:tc>
        <w:tc>
          <w:tcPr>
            <w:tcW w:w="851" w:type="dxa"/>
          </w:tcPr>
          <w:p w:rsidR="00042AE3" w:rsidRDefault="00042AE3" w:rsidP="009107A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Default="00042AE3" w:rsidP="009107AB">
            <w:pPr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2AE3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31-11,5%</w:t>
            </w:r>
          </w:p>
        </w:tc>
        <w:tc>
          <w:tcPr>
            <w:tcW w:w="1276" w:type="dxa"/>
          </w:tcPr>
          <w:p w:rsidR="00042AE3" w:rsidRDefault="00745A65" w:rsidP="00745A6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0-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1,9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042AE3" w:rsidTr="00042AE3">
        <w:tc>
          <w:tcPr>
            <w:tcW w:w="3261" w:type="dxa"/>
          </w:tcPr>
          <w:p w:rsidR="00042AE3" w:rsidRPr="00CE0A02" w:rsidRDefault="00042AE3" w:rsidP="009107A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высшая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категория </w:t>
            </w:r>
          </w:p>
          <w:p w:rsidR="00042AE3" w:rsidRPr="00CE0A02" w:rsidRDefault="00042AE3" w:rsidP="009107A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первая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категория </w:t>
            </w:r>
          </w:p>
          <w:p w:rsidR="00042AE3" w:rsidRDefault="00042AE3" w:rsidP="009107A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категория</w:t>
            </w:r>
          </w:p>
          <w:p w:rsidR="00042AE3" w:rsidRPr="00CE0A02" w:rsidRDefault="00042AE3" w:rsidP="009107A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без категории</w:t>
            </w:r>
          </w:p>
        </w:tc>
        <w:tc>
          <w:tcPr>
            <w:tcW w:w="851" w:type="dxa"/>
          </w:tcPr>
          <w:p w:rsidR="00042AE3" w:rsidRDefault="00042AE3" w:rsidP="009107A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42AE3" w:rsidRDefault="00042AE3" w:rsidP="009107A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42AE3" w:rsidRPr="00CE0A02" w:rsidRDefault="00042AE3" w:rsidP="009107A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Default="00042AE3" w:rsidP="009107AB">
            <w:pPr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42AE3" w:rsidRDefault="00042AE3" w:rsidP="009107AB">
            <w:pPr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42AE3" w:rsidRPr="00CE0A02" w:rsidRDefault="00042AE3" w:rsidP="009107A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2AE3" w:rsidRPr="00CE0A02" w:rsidRDefault="00745A65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74-59,7</w:t>
            </w:r>
            <w:r w:rsidR="00042AE3"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  <w:p w:rsidR="00042AE3" w:rsidRPr="00CE0A02" w:rsidRDefault="00745A65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9-7,3</w:t>
            </w:r>
            <w:r w:rsidR="00042AE3"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  <w:p w:rsidR="00042AE3" w:rsidRPr="00CE0A02" w:rsidRDefault="00745A65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5-4,1</w:t>
            </w:r>
            <w:r w:rsidR="00042AE3" w:rsidRPr="00CE0A02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  <w:p w:rsidR="00042AE3" w:rsidRPr="00CE0A02" w:rsidRDefault="00745A65" w:rsidP="00745A6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82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48,2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42AE3" w:rsidRDefault="00745A65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84-57,7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  <w:p w:rsidR="00042AE3" w:rsidRDefault="00745A65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10-6,7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  <w:p w:rsidR="00042AE3" w:rsidRDefault="00745A65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15-9,2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  <w:p w:rsidR="00042AE3" w:rsidRPr="00CE0A02" w:rsidRDefault="00745A65" w:rsidP="00745A6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28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  <w:r w:rsidR="00042AE3">
              <w:rPr>
                <w:rFonts w:ascii="Times New Roman" w:hAnsi="Times New Roman" w:cs="Times New Roman"/>
                <w:i w:val="0"/>
                <w:sz w:val="22"/>
                <w:szCs w:val="22"/>
              </w:rPr>
              <w:t>,4%</w:t>
            </w:r>
          </w:p>
        </w:tc>
        <w:tc>
          <w:tcPr>
            <w:tcW w:w="850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2AE3" w:rsidRPr="00CE0A02" w:rsidRDefault="00042AE3" w:rsidP="009107A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6F0FC3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D2" w:rsidRDefault="008948D2" w:rsidP="008948D2">
      <w:pPr>
        <w:pStyle w:val="a5"/>
        <w:tabs>
          <w:tab w:val="num" w:pos="0"/>
        </w:tabs>
        <w:spacing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 ЦФ  созданы условия  для карьерного роста  медицинских сестер, 2 медицинских сестер проходят обучение   в учебном  заведении  </w:t>
      </w:r>
      <w:r w:rsidRPr="00A52662">
        <w:rPr>
          <w:rFonts w:ascii="Times New Roman" w:hAnsi="Times New Roman" w:cs="Times New Roman"/>
          <w:i w:val="0"/>
          <w:sz w:val="24"/>
          <w:szCs w:val="24"/>
        </w:rPr>
        <w:t>«Оренбургский  государственный медицинский университет»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A52662">
        <w:rPr>
          <w:rFonts w:ascii="Times New Roman" w:hAnsi="Times New Roman" w:cs="Times New Roman"/>
          <w:i w:val="0"/>
          <w:sz w:val="24"/>
          <w:szCs w:val="24"/>
        </w:rPr>
        <w:t>Министерства  здравоохранения Российской Федерации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на кафедре </w:t>
      </w:r>
      <w:r w:rsidRPr="00A52662">
        <w:rPr>
          <w:rFonts w:ascii="Times New Roman" w:hAnsi="Times New Roman" w:cs="Times New Roman"/>
          <w:i w:val="0"/>
          <w:sz w:val="24"/>
          <w:szCs w:val="24"/>
        </w:rPr>
        <w:t>сестринского дела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4 имеют диплом, 3 медицинских сестер имеют диплом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КазНМУим.Асфендиярова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1 имеет диплом Каспийского университета, 2 медицинских сестер проходят обучение   в учебном  заведении  «Высший республиканский медицинский колледж» города Алматы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23 </w:t>
      </w:r>
      <w:r>
        <w:rPr>
          <w:rFonts w:ascii="Times New Roman" w:hAnsi="Times New Roman" w:cs="Times New Roman"/>
          <w:i w:val="0"/>
          <w:sz w:val="24"/>
          <w:szCs w:val="24"/>
        </w:rPr>
        <w:t>медицинских сестер в прошлом году получили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диплом.  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b/>
          <w:bCs/>
          <w:iCs w:val="0"/>
          <w:sz w:val="24"/>
          <w:szCs w:val="24"/>
        </w:rPr>
        <w:t>За 9 месяцев  2020 года  Видео-наблюдаемым  лечением охвачено  ПМСП -318 лечение завершили -32 пациента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За 9 месяцев в Центре </w:t>
      </w:r>
      <w:proofErr w:type="spellStart"/>
      <w:r w:rsidRPr="00C209BF">
        <w:rPr>
          <w:rFonts w:ascii="Times New Roman" w:hAnsi="Times New Roman" w:cs="Times New Roman"/>
          <w:b/>
          <w:bCs/>
          <w:iCs w:val="0"/>
          <w:sz w:val="24"/>
          <w:szCs w:val="24"/>
        </w:rPr>
        <w:t>фтизиопульмонологии</w:t>
      </w:r>
      <w:proofErr w:type="spellEnd"/>
      <w:r w:rsidRPr="00C209BF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 лечение через мобильную группу получили – 589  пациента лечение завершили 28 пациента 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- 51,9%    с сопутствующими заболеваниями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- 23,0 %   пациенты пожилого возраста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-11,5%     дети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- 5,7 %     с тяжелыми формами туберкулеза (</w:t>
      </w:r>
      <w:proofErr w:type="spellStart"/>
      <w:r w:rsidRPr="00C209BF">
        <w:rPr>
          <w:rFonts w:ascii="Times New Roman" w:hAnsi="Times New Roman" w:cs="Times New Roman"/>
          <w:iCs w:val="0"/>
          <w:sz w:val="24"/>
          <w:szCs w:val="24"/>
        </w:rPr>
        <w:t>тубспонделиты</w:t>
      </w:r>
      <w:proofErr w:type="spellEnd"/>
      <w:r w:rsidRPr="00C209BF">
        <w:rPr>
          <w:rFonts w:ascii="Times New Roman" w:hAnsi="Times New Roman" w:cs="Times New Roman"/>
          <w:iCs w:val="0"/>
          <w:sz w:val="24"/>
          <w:szCs w:val="24"/>
        </w:rPr>
        <w:t>)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 -3,8%        другие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 -2,2%       женщины после родов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 -1,9%        внешние мигранты 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b/>
          <w:bCs/>
          <w:iCs w:val="0"/>
          <w:sz w:val="24"/>
          <w:szCs w:val="24"/>
        </w:rPr>
        <w:t>За 9 месяцев 20</w:t>
      </w:r>
      <w:r w:rsidRPr="00C209BF">
        <w:rPr>
          <w:rFonts w:ascii="Times New Roman" w:hAnsi="Times New Roman" w:cs="Times New Roman"/>
          <w:b/>
          <w:bCs/>
          <w:iCs w:val="0"/>
          <w:sz w:val="24"/>
          <w:szCs w:val="24"/>
          <w:lang w:val="en-US"/>
        </w:rPr>
        <w:t>2</w:t>
      </w:r>
      <w:r w:rsidRPr="00C209BF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1 года  работа по программе ИСЛО 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         - 2% не подлежали вводу в программу ИСЛО в связи с тем что  эти пациенты находятся на «Д» по СИЗО 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    -98%  введены в программу ИСЛО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   -количество обеспеченных   пациентов -1188 случаев </w:t>
      </w:r>
    </w:p>
    <w:p w:rsidR="00EE2DB2" w:rsidRPr="00C209BF" w:rsidRDefault="00EE2DB2" w:rsidP="00EE2DB2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      - выгрузка на амбулаторном и стационарном этапе на сумму-  224671447,4</w:t>
      </w:r>
    </w:p>
    <w:p w:rsidR="00EE2DB2" w:rsidRDefault="00EE2DB2" w:rsidP="00EE2DB2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209BF">
        <w:rPr>
          <w:rFonts w:ascii="Times New Roman" w:hAnsi="Times New Roman" w:cs="Times New Roman"/>
          <w:sz w:val="24"/>
          <w:szCs w:val="24"/>
        </w:rPr>
        <w:t xml:space="preserve">Обеспеченность планшетами смартфонами и </w:t>
      </w:r>
      <w:proofErr w:type="spellStart"/>
      <w:r w:rsidRPr="00C209BF">
        <w:rPr>
          <w:rFonts w:ascii="Times New Roman" w:hAnsi="Times New Roman" w:cs="Times New Roman"/>
          <w:sz w:val="24"/>
          <w:szCs w:val="24"/>
        </w:rPr>
        <w:t>таблетницами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2DB2" w:rsidRPr="00C209BF" w:rsidRDefault="00EE2DB2" w:rsidP="00EE2DB2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 xml:space="preserve">Планшеты -12 закуплены за счет ПМСП </w:t>
      </w:r>
    </w:p>
    <w:p w:rsidR="00EE2DB2" w:rsidRPr="00C209BF" w:rsidRDefault="00EE2DB2" w:rsidP="00EE2DB2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>Смартфоны –21</w:t>
      </w:r>
    </w:p>
    <w:p w:rsidR="00EE2DB2" w:rsidRDefault="00EE2DB2" w:rsidP="00EE2DB2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C209BF">
        <w:rPr>
          <w:rFonts w:ascii="Times New Roman" w:hAnsi="Times New Roman" w:cs="Times New Roman"/>
          <w:iCs w:val="0"/>
          <w:sz w:val="24"/>
          <w:szCs w:val="24"/>
        </w:rPr>
        <w:t>Таблетницы-329</w:t>
      </w:r>
    </w:p>
    <w:p w:rsidR="00EE2DB2" w:rsidRPr="00EE2DB2" w:rsidRDefault="00EE2DB2" w:rsidP="00EE2DB2">
      <w:pPr>
        <w:spacing w:after="0" w:line="276" w:lineRule="auto"/>
        <w:ind w:left="-142"/>
        <w:rPr>
          <w:rFonts w:ascii="Times New Roman" w:hAnsi="Times New Roman" w:cs="Times New Roman"/>
          <w:iCs w:val="0"/>
          <w:sz w:val="24"/>
          <w:szCs w:val="24"/>
        </w:rPr>
      </w:pPr>
      <w:r w:rsidRPr="00EE2D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Общее число </w:t>
      </w:r>
      <w:r w:rsidRPr="00EE2DB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E2DB2">
        <w:rPr>
          <w:rFonts w:ascii="Times New Roman" w:hAnsi="Times New Roman" w:cs="Times New Roman"/>
          <w:b/>
          <w:sz w:val="24"/>
          <w:szCs w:val="24"/>
        </w:rPr>
        <w:t>-логических исследований:</w:t>
      </w:r>
      <w:r w:rsidRPr="00EE2DB2">
        <w:rPr>
          <w:rFonts w:ascii="Times New Roman" w:hAnsi="Times New Roman" w:cs="Times New Roman"/>
        </w:rPr>
        <w:t xml:space="preserve"> </w:t>
      </w:r>
      <w:r w:rsidRPr="00EE2DB2">
        <w:rPr>
          <w:rFonts w:ascii="Times New Roman" w:hAnsi="Times New Roman" w:cs="Times New Roman"/>
          <w:sz w:val="24"/>
          <w:szCs w:val="24"/>
        </w:rPr>
        <w:t>14 482</w:t>
      </w:r>
    </w:p>
    <w:p w:rsidR="00EE2DB2" w:rsidRPr="00EE2DB2" w:rsidRDefault="00EE2DB2" w:rsidP="00EE2DB2">
      <w:pPr>
        <w:pStyle w:val="a5"/>
        <w:tabs>
          <w:tab w:val="left" w:pos="2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EE2DB2">
        <w:rPr>
          <w:rFonts w:ascii="Times New Roman" w:hAnsi="Times New Roman" w:cs="Times New Roman"/>
          <w:sz w:val="24"/>
          <w:szCs w:val="24"/>
        </w:rPr>
        <w:t>Обз</w:t>
      </w:r>
      <w:proofErr w:type="spellEnd"/>
      <w:r w:rsidRPr="00EE2DB2">
        <w:rPr>
          <w:rFonts w:ascii="Times New Roman" w:hAnsi="Times New Roman" w:cs="Times New Roman"/>
          <w:sz w:val="24"/>
          <w:szCs w:val="24"/>
        </w:rPr>
        <w:t xml:space="preserve"> – 1 441 </w:t>
      </w:r>
      <w:proofErr w:type="spellStart"/>
      <w:r w:rsidRPr="00EE2DB2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EE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DB2" w:rsidRPr="00EE2DB2" w:rsidRDefault="00EE2DB2" w:rsidP="00EE2DB2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EE2DB2">
        <w:rPr>
          <w:rFonts w:ascii="Times New Roman" w:hAnsi="Times New Roman" w:cs="Times New Roman"/>
          <w:sz w:val="24"/>
          <w:szCs w:val="24"/>
        </w:rPr>
        <w:t>Тгр</w:t>
      </w:r>
      <w:proofErr w:type="spellEnd"/>
      <w:r w:rsidRPr="00EE2DB2">
        <w:rPr>
          <w:rFonts w:ascii="Times New Roman" w:hAnsi="Times New Roman" w:cs="Times New Roman"/>
          <w:sz w:val="24"/>
          <w:szCs w:val="24"/>
        </w:rPr>
        <w:t xml:space="preserve"> – 99 чел./199 </w:t>
      </w:r>
      <w:proofErr w:type="spellStart"/>
      <w:r w:rsidRPr="00EE2DB2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EE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DB2" w:rsidRPr="00EE2DB2" w:rsidRDefault="00EE2DB2" w:rsidP="00EE2DB2">
      <w:pPr>
        <w:pStyle w:val="a5"/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Кости – 6 чел./12 </w:t>
      </w:r>
      <w:proofErr w:type="spellStart"/>
      <w:r w:rsidRPr="00EE2DB2">
        <w:rPr>
          <w:rFonts w:ascii="Times New Roman" w:hAnsi="Times New Roman" w:cs="Times New Roman"/>
          <w:sz w:val="24"/>
          <w:szCs w:val="24"/>
        </w:rPr>
        <w:t>сн</w:t>
      </w:r>
      <w:proofErr w:type="spellEnd"/>
    </w:p>
    <w:p w:rsidR="00EE2DB2" w:rsidRPr="00EE2DB2" w:rsidRDefault="00EE2DB2" w:rsidP="00EE2DB2">
      <w:pPr>
        <w:pStyle w:val="a5"/>
        <w:numPr>
          <w:ilvl w:val="0"/>
          <w:numId w:val="13"/>
        </w:num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DB2">
        <w:rPr>
          <w:rFonts w:ascii="Times New Roman" w:hAnsi="Times New Roman" w:cs="Times New Roman"/>
          <w:b/>
          <w:sz w:val="24"/>
          <w:szCs w:val="24"/>
        </w:rPr>
        <w:t xml:space="preserve">ФГ обследованных  - 11 328  чел.  </w:t>
      </w:r>
    </w:p>
    <w:p w:rsidR="00EE2DB2" w:rsidRPr="00EE2DB2" w:rsidRDefault="00EE2DB2" w:rsidP="00EE2DB2">
      <w:pPr>
        <w:pStyle w:val="a5"/>
        <w:numPr>
          <w:ilvl w:val="0"/>
          <w:numId w:val="13"/>
        </w:num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DB2">
        <w:rPr>
          <w:rFonts w:ascii="Times New Roman" w:hAnsi="Times New Roman" w:cs="Times New Roman"/>
          <w:b/>
          <w:sz w:val="24"/>
          <w:szCs w:val="24"/>
        </w:rPr>
        <w:t xml:space="preserve">КТ – 4 797 </w:t>
      </w:r>
      <w:proofErr w:type="spellStart"/>
      <w:r w:rsidRPr="00EE2DB2"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 w:rsidRPr="00EE2DB2">
        <w:rPr>
          <w:rFonts w:ascii="Times New Roman" w:hAnsi="Times New Roman" w:cs="Times New Roman"/>
          <w:b/>
          <w:sz w:val="24"/>
          <w:szCs w:val="24"/>
        </w:rPr>
        <w:t>.</w:t>
      </w:r>
    </w:p>
    <w:p w:rsidR="00EE2DB2" w:rsidRPr="00EE2DB2" w:rsidRDefault="00EE2DB2" w:rsidP="00EE2DB2">
      <w:pPr>
        <w:pStyle w:val="a5"/>
        <w:numPr>
          <w:ilvl w:val="0"/>
          <w:numId w:val="13"/>
        </w:num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DB2">
        <w:rPr>
          <w:rFonts w:ascii="Times New Roman" w:hAnsi="Times New Roman" w:cs="Times New Roman"/>
          <w:b/>
          <w:sz w:val="24"/>
          <w:szCs w:val="24"/>
        </w:rPr>
        <w:t xml:space="preserve">УЗИ исследований  -  7 153 чел., </w:t>
      </w:r>
    </w:p>
    <w:p w:rsidR="00EE2DB2" w:rsidRPr="00EE2DB2" w:rsidRDefault="00EE2DB2" w:rsidP="00EE2DB2">
      <w:pPr>
        <w:pStyle w:val="a5"/>
        <w:numPr>
          <w:ilvl w:val="0"/>
          <w:numId w:val="13"/>
        </w:num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DB2">
        <w:rPr>
          <w:rFonts w:ascii="Times New Roman" w:hAnsi="Times New Roman" w:cs="Times New Roman"/>
          <w:b/>
          <w:sz w:val="24"/>
          <w:szCs w:val="24"/>
        </w:rPr>
        <w:t xml:space="preserve">ЭКГ – 568 чел., </w:t>
      </w:r>
    </w:p>
    <w:p w:rsidR="00EE2DB2" w:rsidRDefault="00EE2DB2" w:rsidP="00EE2DB2">
      <w:pPr>
        <w:pStyle w:val="a5"/>
        <w:numPr>
          <w:ilvl w:val="0"/>
          <w:numId w:val="13"/>
        </w:num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DB2">
        <w:rPr>
          <w:rFonts w:ascii="Times New Roman" w:hAnsi="Times New Roman" w:cs="Times New Roman"/>
          <w:b/>
          <w:sz w:val="24"/>
          <w:szCs w:val="24"/>
        </w:rPr>
        <w:t xml:space="preserve">Спирография – 29 чел. </w:t>
      </w:r>
    </w:p>
    <w:p w:rsidR="00794D16" w:rsidRDefault="00794D16" w:rsidP="00EE2DB2">
      <w:pPr>
        <w:tabs>
          <w:tab w:val="left" w:pos="258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794D16">
        <w:rPr>
          <w:rFonts w:ascii="Times New Roman" w:hAnsi="Times New Roman"/>
          <w:b/>
          <w:sz w:val="24"/>
          <w:szCs w:val="24"/>
        </w:rPr>
        <w:t xml:space="preserve">Количество детей, обследованных по </w:t>
      </w:r>
      <w:proofErr w:type="spellStart"/>
      <w:r w:rsidRPr="00794D16">
        <w:rPr>
          <w:rFonts w:ascii="Times New Roman" w:hAnsi="Times New Roman"/>
          <w:b/>
          <w:sz w:val="24"/>
          <w:szCs w:val="24"/>
        </w:rPr>
        <w:t>Диаскинтест</w:t>
      </w:r>
      <w:proofErr w:type="spellEnd"/>
      <w:r>
        <w:rPr>
          <w:rFonts w:ascii="Times New Roman" w:hAnsi="Times New Roman"/>
          <w:b/>
          <w:sz w:val="24"/>
          <w:szCs w:val="24"/>
        </w:rPr>
        <w:t>- 1407,</w:t>
      </w:r>
    </w:p>
    <w:p w:rsidR="00794D16" w:rsidRDefault="00794D16" w:rsidP="00EE2DB2">
      <w:pPr>
        <w:tabs>
          <w:tab w:val="left" w:pos="2580"/>
        </w:tabs>
        <w:spacing w:after="0"/>
        <w:ind w:left="-142"/>
        <w:rPr>
          <w:rFonts w:ascii="Times New Roman" w:hAnsi="Times New Roman"/>
          <w:sz w:val="24"/>
          <w:szCs w:val="24"/>
        </w:rPr>
      </w:pPr>
      <w:r w:rsidRPr="00515A64">
        <w:rPr>
          <w:rFonts w:ascii="Times New Roman" w:hAnsi="Times New Roman"/>
          <w:sz w:val="24"/>
          <w:szCs w:val="24"/>
        </w:rPr>
        <w:t xml:space="preserve">Результаты обследования по </w:t>
      </w:r>
      <w:proofErr w:type="spellStart"/>
      <w:r w:rsidRPr="00515A64">
        <w:rPr>
          <w:rFonts w:ascii="Times New Roman" w:hAnsi="Times New Roman"/>
          <w:sz w:val="24"/>
          <w:szCs w:val="24"/>
        </w:rPr>
        <w:t>Диаскинтеста</w:t>
      </w:r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них:</w:t>
      </w:r>
    </w:p>
    <w:p w:rsidR="00794D16" w:rsidRDefault="00794D16" w:rsidP="00794D16">
      <w:pPr>
        <w:pStyle w:val="a5"/>
        <w:numPr>
          <w:ilvl w:val="0"/>
          <w:numId w:val="14"/>
        </w:num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Отрицательный</w:t>
      </w:r>
      <w:r w:rsidRPr="00794D16">
        <w:rPr>
          <w:rFonts w:ascii="Times New Roman" w:hAnsi="Times New Roman" w:cs="Times New Roman"/>
          <w:sz w:val="24"/>
          <w:szCs w:val="24"/>
        </w:rPr>
        <w:t>-1138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D16" w:rsidRDefault="00794D16" w:rsidP="00794D16">
      <w:pPr>
        <w:pStyle w:val="a5"/>
        <w:numPr>
          <w:ilvl w:val="0"/>
          <w:numId w:val="14"/>
        </w:num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-171,</w:t>
      </w:r>
    </w:p>
    <w:p w:rsidR="00794D16" w:rsidRDefault="00794D16" w:rsidP="00794D16">
      <w:pPr>
        <w:pStyle w:val="a5"/>
        <w:numPr>
          <w:ilvl w:val="0"/>
          <w:numId w:val="14"/>
        </w:num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Сомнительный-52,</w:t>
      </w:r>
    </w:p>
    <w:p w:rsidR="00794D16" w:rsidRPr="00794D16" w:rsidRDefault="00794D16" w:rsidP="00794D16">
      <w:pPr>
        <w:pStyle w:val="a5"/>
        <w:numPr>
          <w:ilvl w:val="0"/>
          <w:numId w:val="14"/>
        </w:num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Гипериргический</w:t>
      </w:r>
      <w:r w:rsidR="00D07EE1">
        <w:rPr>
          <w:rFonts w:ascii="Times New Roman" w:hAnsi="Times New Roman" w:cs="Times New Roman"/>
          <w:sz w:val="24"/>
          <w:szCs w:val="24"/>
        </w:rPr>
        <w:t>-46.</w:t>
      </w:r>
    </w:p>
    <w:p w:rsidR="00EE2DB2" w:rsidRDefault="00EE2DB2" w:rsidP="00EE2DB2">
      <w:pPr>
        <w:tabs>
          <w:tab w:val="left" w:pos="258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E2DB2">
        <w:rPr>
          <w:rFonts w:ascii="Times New Roman" w:hAnsi="Times New Roman" w:cs="Times New Roman"/>
          <w:b/>
          <w:sz w:val="24"/>
          <w:szCs w:val="24"/>
        </w:rPr>
        <w:t xml:space="preserve">Плановое обследование по </w:t>
      </w:r>
      <w:proofErr w:type="spellStart"/>
      <w:r w:rsidRPr="00EE2DB2">
        <w:rPr>
          <w:rFonts w:ascii="Times New Roman" w:hAnsi="Times New Roman" w:cs="Times New Roman"/>
          <w:b/>
          <w:sz w:val="24"/>
          <w:szCs w:val="24"/>
        </w:rPr>
        <w:t>п.Манту</w:t>
      </w:r>
      <w:proofErr w:type="spellEnd"/>
      <w:r w:rsidRPr="00EE2DB2">
        <w:rPr>
          <w:rFonts w:ascii="Times New Roman" w:hAnsi="Times New Roman" w:cs="Times New Roman"/>
          <w:b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EE2DB2">
        <w:rPr>
          <w:rFonts w:ascii="Times New Roman" w:hAnsi="Times New Roman" w:cs="Times New Roman"/>
          <w:b/>
          <w:sz w:val="24"/>
          <w:szCs w:val="24"/>
        </w:rPr>
        <w:t>: по плану -30674, выполнено-25232</w:t>
      </w:r>
    </w:p>
    <w:p w:rsidR="00D07EE1" w:rsidRDefault="00EE2DB2" w:rsidP="00D07EE1">
      <w:pPr>
        <w:tabs>
          <w:tab w:val="left" w:pos="258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E2DB2">
        <w:rPr>
          <w:rFonts w:ascii="Times New Roman" w:hAnsi="Times New Roman" w:cs="Times New Roman"/>
          <w:b/>
          <w:sz w:val="24"/>
          <w:szCs w:val="24"/>
        </w:rPr>
        <w:t>Обследование детей по пробе Манту  "группы риска" 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EE2DB2">
        <w:rPr>
          <w:rFonts w:ascii="Times New Roman" w:hAnsi="Times New Roman" w:cs="Times New Roman"/>
          <w:b/>
          <w:sz w:val="24"/>
          <w:szCs w:val="24"/>
        </w:rPr>
        <w:t>: по плану -110639, выполнено-76664</w:t>
      </w:r>
    </w:p>
    <w:p w:rsidR="00D07EE1" w:rsidRDefault="00D07EE1" w:rsidP="00D07EE1">
      <w:pPr>
        <w:tabs>
          <w:tab w:val="left" w:pos="258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07EE1" w:rsidRPr="00D07EE1" w:rsidRDefault="00D07EE1" w:rsidP="00D07EE1">
      <w:pPr>
        <w:tabs>
          <w:tab w:val="left" w:pos="2580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752F0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За 9 месяцев 2021 года на базе Центра </w:t>
      </w:r>
      <w:proofErr w:type="spellStart"/>
      <w:r w:rsidRPr="004752F0">
        <w:rPr>
          <w:rFonts w:ascii="Times New Roman" w:hAnsi="Times New Roman" w:cs="Times New Roman"/>
          <w:b/>
          <w:bCs/>
          <w:iCs w:val="0"/>
          <w:sz w:val="24"/>
          <w:szCs w:val="24"/>
        </w:rPr>
        <w:t>фтизиопульмонологии</w:t>
      </w:r>
      <w:proofErr w:type="spellEnd"/>
      <w:r w:rsidRPr="004752F0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 в отделении КДО проводили обучение  сотрудников медицинских и общеобразовательных организаций по проведению  НКЛ</w:t>
      </w:r>
      <w:r>
        <w:rPr>
          <w:rFonts w:ascii="Times New Roman" w:hAnsi="Times New Roman" w:cs="Times New Roman"/>
          <w:b/>
          <w:bCs/>
          <w:iCs w:val="0"/>
          <w:sz w:val="24"/>
          <w:szCs w:val="24"/>
        </w:rPr>
        <w:t>,</w:t>
      </w:r>
      <w:r w:rsidRPr="004752F0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 ВНЛ и работе в программе  ИСЛО .</w:t>
      </w:r>
    </w:p>
    <w:p w:rsidR="00D07EE1" w:rsidRPr="004752F0" w:rsidRDefault="00D07EE1" w:rsidP="00D07EE1">
      <w:pPr>
        <w:pStyle w:val="a5"/>
        <w:numPr>
          <w:ilvl w:val="0"/>
          <w:numId w:val="3"/>
        </w:numPr>
        <w:tabs>
          <w:tab w:val="num" w:pos="0"/>
        </w:tabs>
        <w:spacing w:after="0" w:line="276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4752F0">
        <w:rPr>
          <w:rFonts w:ascii="Times New Roman" w:hAnsi="Times New Roman" w:cs="Times New Roman"/>
          <w:iCs w:val="0"/>
          <w:sz w:val="24"/>
          <w:szCs w:val="24"/>
        </w:rPr>
        <w:t>- количество слушателей  -194 сотрудников (химизаторы и дублеры)</w:t>
      </w:r>
    </w:p>
    <w:p w:rsidR="00D07EE1" w:rsidRPr="004752F0" w:rsidRDefault="00D07EE1" w:rsidP="00D07EE1">
      <w:pPr>
        <w:pStyle w:val="a5"/>
        <w:numPr>
          <w:ilvl w:val="0"/>
          <w:numId w:val="3"/>
        </w:numPr>
        <w:tabs>
          <w:tab w:val="num" w:pos="0"/>
        </w:tabs>
        <w:spacing w:after="0" w:line="276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4752F0">
        <w:rPr>
          <w:rFonts w:ascii="Times New Roman" w:hAnsi="Times New Roman" w:cs="Times New Roman"/>
          <w:iCs w:val="0"/>
          <w:sz w:val="24"/>
          <w:szCs w:val="24"/>
        </w:rPr>
        <w:t xml:space="preserve">-прошли аттестацию и выдана справка о допуске к работе в НКЛ  кабинете   –    106 сотрудников </w:t>
      </w:r>
    </w:p>
    <w:p w:rsidR="00D07EE1" w:rsidRPr="004752F0" w:rsidRDefault="00D07EE1" w:rsidP="00D07EE1">
      <w:pPr>
        <w:pStyle w:val="a5"/>
        <w:numPr>
          <w:ilvl w:val="0"/>
          <w:numId w:val="3"/>
        </w:numPr>
        <w:tabs>
          <w:tab w:val="num" w:pos="0"/>
        </w:tabs>
        <w:spacing w:after="0" w:line="276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4752F0">
        <w:rPr>
          <w:rFonts w:ascii="Times New Roman" w:hAnsi="Times New Roman" w:cs="Times New Roman"/>
          <w:iCs w:val="0"/>
          <w:sz w:val="24"/>
          <w:szCs w:val="24"/>
        </w:rPr>
        <w:t xml:space="preserve">-результат до тестового тестирования </w:t>
      </w:r>
      <w:r w:rsidRPr="004752F0">
        <w:rPr>
          <w:rFonts w:ascii="Times New Roman" w:hAnsi="Times New Roman" w:cs="Times New Roman"/>
          <w:iCs w:val="0"/>
          <w:sz w:val="24"/>
          <w:szCs w:val="24"/>
          <w:lang w:val="en-US"/>
        </w:rPr>
        <w:t xml:space="preserve">        </w:t>
      </w:r>
      <w:r w:rsidRPr="004752F0">
        <w:rPr>
          <w:rFonts w:ascii="Times New Roman" w:hAnsi="Times New Roman" w:cs="Times New Roman"/>
          <w:iCs w:val="0"/>
          <w:sz w:val="24"/>
          <w:szCs w:val="24"/>
        </w:rPr>
        <w:t>30-35%</w:t>
      </w:r>
    </w:p>
    <w:p w:rsidR="00D07EE1" w:rsidRPr="004752F0" w:rsidRDefault="00D07EE1" w:rsidP="00D07EE1">
      <w:pPr>
        <w:pStyle w:val="a5"/>
        <w:numPr>
          <w:ilvl w:val="0"/>
          <w:numId w:val="3"/>
        </w:numPr>
        <w:tabs>
          <w:tab w:val="num" w:pos="0"/>
        </w:tabs>
        <w:spacing w:after="0" w:line="276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4752F0">
        <w:rPr>
          <w:rFonts w:ascii="Times New Roman" w:hAnsi="Times New Roman" w:cs="Times New Roman"/>
          <w:iCs w:val="0"/>
          <w:sz w:val="24"/>
          <w:szCs w:val="24"/>
        </w:rPr>
        <w:t xml:space="preserve">-результат  после тестового тестирования </w:t>
      </w:r>
      <w:r w:rsidRPr="004752F0">
        <w:rPr>
          <w:rFonts w:ascii="Times New Roman" w:hAnsi="Times New Roman" w:cs="Times New Roman"/>
          <w:iCs w:val="0"/>
          <w:sz w:val="24"/>
          <w:szCs w:val="24"/>
          <w:lang w:val="en-US"/>
        </w:rPr>
        <w:t xml:space="preserve">  </w:t>
      </w:r>
      <w:r w:rsidRPr="004752F0">
        <w:rPr>
          <w:rFonts w:ascii="Times New Roman" w:hAnsi="Times New Roman" w:cs="Times New Roman"/>
          <w:iCs w:val="0"/>
          <w:sz w:val="24"/>
          <w:szCs w:val="24"/>
        </w:rPr>
        <w:t>65-80 %</w:t>
      </w:r>
    </w:p>
    <w:p w:rsidR="00EE2DB2" w:rsidRDefault="00EE2DB2" w:rsidP="006F0F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FC3" w:rsidRPr="00290A1D" w:rsidRDefault="006F0FC3" w:rsidP="006F0FC3">
      <w:pPr>
        <w:spacing w:after="0" w:line="276" w:lineRule="auto"/>
        <w:ind w:left="-28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90A1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Приказом  </w:t>
      </w:r>
      <w:r w:rsidR="00290A1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директора </w:t>
      </w:r>
      <w:r w:rsidRPr="00290A1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 в </w:t>
      </w:r>
      <w:r w:rsidR="00290A1D">
        <w:rPr>
          <w:rFonts w:ascii="Times New Roman" w:hAnsi="Times New Roman" w:cs="Times New Roman"/>
          <w:b/>
          <w:bCs/>
          <w:i w:val="0"/>
          <w:sz w:val="24"/>
          <w:szCs w:val="24"/>
        </w:rPr>
        <w:t>ЦФ</w:t>
      </w:r>
      <w:r w:rsidRPr="00290A1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 с 20</w:t>
      </w:r>
      <w:r w:rsidR="00290A1D">
        <w:rPr>
          <w:rFonts w:ascii="Times New Roman" w:hAnsi="Times New Roman" w:cs="Times New Roman"/>
          <w:b/>
          <w:bCs/>
          <w:i w:val="0"/>
          <w:sz w:val="24"/>
          <w:szCs w:val="24"/>
        </w:rPr>
        <w:t>15</w:t>
      </w:r>
      <w:r w:rsidRPr="00290A1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года продолжает свою работу  Совет по кадрам</w:t>
      </w:r>
    </w:p>
    <w:p w:rsidR="006F0FC3" w:rsidRPr="00337ED2" w:rsidRDefault="006F0FC3" w:rsidP="006F0FC3">
      <w:pPr>
        <w:spacing w:after="0"/>
        <w:ind w:left="-284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ED2">
        <w:rPr>
          <w:rFonts w:ascii="Times New Roman" w:hAnsi="Times New Roman" w:cs="Times New Roman"/>
          <w:bCs/>
          <w:i w:val="0"/>
          <w:sz w:val="24"/>
          <w:szCs w:val="24"/>
        </w:rPr>
        <w:t xml:space="preserve">Разработано «Положение  о Совете по кадрам», утвержден  состав,  функции, обязанности,  полномочия.  </w:t>
      </w:r>
    </w:p>
    <w:p w:rsidR="006F0FC3" w:rsidRPr="00337ED2" w:rsidRDefault="006F0FC3" w:rsidP="006F0FC3">
      <w:pPr>
        <w:spacing w:after="0"/>
        <w:ind w:left="-284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ED2">
        <w:rPr>
          <w:rFonts w:ascii="Times New Roman" w:hAnsi="Times New Roman" w:cs="Times New Roman"/>
          <w:bCs/>
          <w:i w:val="0"/>
          <w:sz w:val="24"/>
          <w:szCs w:val="24"/>
        </w:rPr>
        <w:t>Заседания Совета по кадрам происходит один раз в неделю – по четвергам.</w:t>
      </w:r>
    </w:p>
    <w:p w:rsidR="006F0FC3" w:rsidRPr="00337ED2" w:rsidRDefault="006F0FC3" w:rsidP="006F0FC3">
      <w:pPr>
        <w:spacing w:after="0"/>
        <w:ind w:left="-284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ED2">
        <w:rPr>
          <w:rFonts w:ascii="Times New Roman" w:hAnsi="Times New Roman" w:cs="Times New Roman"/>
          <w:bCs/>
          <w:i w:val="0"/>
          <w:sz w:val="24"/>
          <w:szCs w:val="24"/>
        </w:rPr>
        <w:t xml:space="preserve">На заседании рассматриваются   все вопросы,  связанные  с   работой  специалистов СД, младшего персонала  </w:t>
      </w:r>
      <w:r w:rsidR="00290A1D">
        <w:rPr>
          <w:rFonts w:ascii="Times New Roman" w:hAnsi="Times New Roman" w:cs="Times New Roman"/>
          <w:bCs/>
          <w:i w:val="0"/>
          <w:sz w:val="24"/>
          <w:szCs w:val="24"/>
        </w:rPr>
        <w:t>ЦФ</w:t>
      </w:r>
      <w:r w:rsidRPr="00337ED2">
        <w:rPr>
          <w:rFonts w:ascii="Times New Roman" w:hAnsi="Times New Roman" w:cs="Times New Roman"/>
          <w:bCs/>
          <w:i w:val="0"/>
          <w:sz w:val="24"/>
          <w:szCs w:val="24"/>
        </w:rPr>
        <w:t>:</w:t>
      </w:r>
    </w:p>
    <w:p w:rsidR="006F0FC3" w:rsidRPr="00633BC4" w:rsidRDefault="006F0FC3" w:rsidP="006F0FC3">
      <w:pPr>
        <w:pStyle w:val="a5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33BC4">
        <w:rPr>
          <w:rFonts w:ascii="Times New Roman" w:hAnsi="Times New Roman" w:cs="Times New Roman"/>
          <w:i w:val="0"/>
          <w:sz w:val="24"/>
          <w:szCs w:val="24"/>
        </w:rPr>
        <w:t>Прием на работу  медицинских сестер и младшего медперсонала</w:t>
      </w:r>
    </w:p>
    <w:p w:rsidR="006F0FC3" w:rsidRPr="00633BC4" w:rsidRDefault="006F0FC3" w:rsidP="006F0FC3">
      <w:pPr>
        <w:pStyle w:val="a5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33BC4">
        <w:rPr>
          <w:rFonts w:ascii="Times New Roman" w:hAnsi="Times New Roman" w:cs="Times New Roman"/>
          <w:i w:val="0"/>
          <w:sz w:val="24"/>
          <w:szCs w:val="24"/>
        </w:rPr>
        <w:t>Увольнение с работы медицинских сестер и младшего медперсонала</w:t>
      </w:r>
    </w:p>
    <w:p w:rsidR="006F0FC3" w:rsidRPr="0098077F" w:rsidRDefault="006F0FC3" w:rsidP="006F0FC3">
      <w:pPr>
        <w:pStyle w:val="a5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8077F">
        <w:rPr>
          <w:rFonts w:ascii="Times New Roman" w:hAnsi="Times New Roman" w:cs="Times New Roman"/>
          <w:i w:val="0"/>
          <w:sz w:val="24"/>
          <w:szCs w:val="24"/>
        </w:rPr>
        <w:lastRenderedPageBreak/>
        <w:t>Выяснение причин  увольнения</w:t>
      </w:r>
    </w:p>
    <w:p w:rsidR="006F0FC3" w:rsidRPr="0098077F" w:rsidRDefault="006F0FC3" w:rsidP="006F0FC3">
      <w:pPr>
        <w:pStyle w:val="a5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8077F">
        <w:rPr>
          <w:rFonts w:ascii="Times New Roman" w:hAnsi="Times New Roman" w:cs="Times New Roman"/>
          <w:i w:val="0"/>
          <w:sz w:val="24"/>
          <w:szCs w:val="24"/>
        </w:rPr>
        <w:t>Разбор всех случаев нарушения трудовой дисциплины,  правил этики и деонтологии медицинскими работниками</w:t>
      </w:r>
    </w:p>
    <w:p w:rsidR="006F0FC3" w:rsidRPr="0098077F" w:rsidRDefault="006F0FC3" w:rsidP="006F0FC3">
      <w:pPr>
        <w:pStyle w:val="a5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8077F">
        <w:rPr>
          <w:rFonts w:ascii="Times New Roman" w:hAnsi="Times New Roman" w:cs="Times New Roman"/>
          <w:i w:val="0"/>
          <w:sz w:val="24"/>
          <w:szCs w:val="24"/>
        </w:rPr>
        <w:t>Перевод    с испытательного срока на основную должность  медицинских работников</w:t>
      </w:r>
    </w:p>
    <w:p w:rsidR="00EE2DB2" w:rsidRDefault="00EE2DB2" w:rsidP="006F0FC3">
      <w:pPr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F0FC3" w:rsidRDefault="006F0FC3" w:rsidP="006F0FC3">
      <w:pPr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7327AF">
        <w:rPr>
          <w:rFonts w:ascii="Times New Roman" w:hAnsi="Times New Roman" w:cs="Times New Roman"/>
          <w:b/>
          <w:bCs/>
          <w:sz w:val="24"/>
          <w:szCs w:val="24"/>
        </w:rPr>
        <w:t>Разработан алгоритм действий при делегировании полномочий врача к медсестре</w:t>
      </w:r>
    </w:p>
    <w:p w:rsidR="006F0FC3" w:rsidRPr="00F01B0A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1B0A">
        <w:rPr>
          <w:rFonts w:ascii="Times New Roman" w:hAnsi="Times New Roman" w:cs="Times New Roman"/>
          <w:i w:val="0"/>
          <w:sz w:val="24"/>
          <w:szCs w:val="24"/>
        </w:rPr>
        <w:t>Сегодня  специалисты СД могут показать  выполнение некоторых  функций, делегированных им от врача  -  40% выполняемой работы.</w:t>
      </w:r>
    </w:p>
    <w:p w:rsidR="006F0FC3" w:rsidRPr="007327AF" w:rsidRDefault="006F0FC3" w:rsidP="006F0FC3">
      <w:pPr>
        <w:spacing w:after="0"/>
        <w:ind w:left="-284"/>
        <w:rPr>
          <w:rFonts w:ascii="Times New Roman" w:hAnsi="Times New Roman" w:cs="Times New Roman"/>
          <w:iCs w:val="0"/>
          <w:sz w:val="24"/>
          <w:szCs w:val="24"/>
        </w:rPr>
      </w:pPr>
      <w:r w:rsidRPr="007327AF">
        <w:rPr>
          <w:rFonts w:ascii="Times New Roman" w:hAnsi="Times New Roman" w:cs="Times New Roman"/>
          <w:b/>
          <w:bCs/>
          <w:sz w:val="24"/>
          <w:szCs w:val="24"/>
        </w:rPr>
        <w:t>1. Диагностика: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7AF">
        <w:rPr>
          <w:rFonts w:ascii="Times New Roman" w:hAnsi="Times New Roman" w:cs="Times New Roman"/>
          <w:bCs/>
          <w:sz w:val="24"/>
          <w:szCs w:val="24"/>
        </w:rPr>
        <w:t>лаборанты определяют биохимические анализы крови под контролем врача-лаборанта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327AF">
        <w:rPr>
          <w:rFonts w:ascii="Times New Roman" w:hAnsi="Times New Roman" w:cs="Times New Roman"/>
          <w:bCs/>
          <w:sz w:val="24"/>
          <w:szCs w:val="24"/>
        </w:rPr>
        <w:t>коагулограмму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27AF">
        <w:rPr>
          <w:rFonts w:ascii="Times New Roman" w:hAnsi="Times New Roman" w:cs="Times New Roman"/>
          <w:bCs/>
          <w:sz w:val="24"/>
          <w:szCs w:val="24"/>
        </w:rPr>
        <w:t>общего анализа крови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мочи, </w:t>
      </w:r>
      <w:r w:rsidRPr="007327AF">
        <w:rPr>
          <w:rFonts w:ascii="Times New Roman" w:hAnsi="Times New Roman" w:cs="Times New Roman"/>
          <w:bCs/>
          <w:sz w:val="24"/>
          <w:szCs w:val="24"/>
        </w:rPr>
        <w:t>микроскопию мазков на БК (мокрота, моча, кал, ликвор, операционный материал, отделяемое из ран)</w:t>
      </w:r>
    </w:p>
    <w:p w:rsidR="006F0FC3" w:rsidRDefault="006F0FC3" w:rsidP="006F0FC3">
      <w:pPr>
        <w:tabs>
          <w:tab w:val="num" w:pos="0"/>
        </w:tabs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B6302">
        <w:rPr>
          <w:rFonts w:ascii="Times New Roman" w:hAnsi="Times New Roman" w:cs="Times New Roman"/>
          <w:b/>
          <w:bCs/>
          <w:sz w:val="24"/>
          <w:szCs w:val="24"/>
        </w:rPr>
        <w:t xml:space="preserve">2. Лечебные процедуры: </w:t>
      </w:r>
      <w:r w:rsidRPr="00BB6302">
        <w:rPr>
          <w:rFonts w:ascii="Times New Roman" w:hAnsi="Times New Roman" w:cs="Times New Roman"/>
          <w:bCs/>
          <w:sz w:val="24"/>
          <w:szCs w:val="24"/>
        </w:rPr>
        <w:t xml:space="preserve">медсестры определяют группу крови и резус-фактор под контролем врача, осуществляют переливания препаратов крови и кровезаменителей под контролем врача,  постановку периферических катетеров,  мочевых катетеров, желудочных зондов, сложные перевязки, снятие швов, </w:t>
      </w:r>
      <w:r w:rsidRPr="00BB6302">
        <w:rPr>
          <w:rFonts w:ascii="Times New Roman" w:hAnsi="Times New Roman" w:cs="Times New Roman"/>
          <w:sz w:val="24"/>
          <w:szCs w:val="24"/>
        </w:rPr>
        <w:t>обслуживание   пациентов  на дому специалистами СД</w:t>
      </w:r>
      <w:r w:rsidRPr="00BB6302">
        <w:rPr>
          <w:rFonts w:ascii="Times New Roman" w:hAnsi="Times New Roman" w:cs="Times New Roman"/>
          <w:iCs w:val="0"/>
          <w:sz w:val="24"/>
          <w:szCs w:val="24"/>
        </w:rPr>
        <w:t xml:space="preserve"> (в</w:t>
      </w:r>
      <w:r w:rsidRPr="00BB6302">
        <w:rPr>
          <w:rFonts w:ascii="Times New Roman" w:hAnsi="Times New Roman" w:cs="Times New Roman"/>
          <w:sz w:val="24"/>
          <w:szCs w:val="24"/>
        </w:rPr>
        <w:t>ыполнение НКЛ</w:t>
      </w:r>
      <w:r w:rsidR="0072527F">
        <w:rPr>
          <w:rFonts w:ascii="Times New Roman" w:hAnsi="Times New Roman" w:cs="Times New Roman"/>
          <w:sz w:val="24"/>
          <w:szCs w:val="24"/>
        </w:rPr>
        <w:t>, ВНЛ</w:t>
      </w:r>
      <w:r w:rsidRPr="00BB6302">
        <w:rPr>
          <w:rFonts w:ascii="Times New Roman" w:hAnsi="Times New Roman" w:cs="Times New Roman"/>
          <w:iCs w:val="0"/>
          <w:sz w:val="24"/>
          <w:szCs w:val="24"/>
        </w:rPr>
        <w:t xml:space="preserve">) мобильной группы, </w:t>
      </w:r>
      <w:r w:rsidRPr="00BB6302">
        <w:rPr>
          <w:rFonts w:ascii="Times New Roman" w:hAnsi="Times New Roman" w:cs="Times New Roman"/>
          <w:sz w:val="24"/>
          <w:szCs w:val="24"/>
        </w:rPr>
        <w:t xml:space="preserve">выявление побочных действий ПТП, ежемесячный контроль веса,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6302">
        <w:rPr>
          <w:rFonts w:ascii="Times New Roman" w:hAnsi="Times New Roman" w:cs="Times New Roman"/>
          <w:sz w:val="24"/>
          <w:szCs w:val="24"/>
        </w:rPr>
        <w:t>оррекция дозировки ПТП</w:t>
      </w:r>
      <w:r w:rsidR="00C209BF">
        <w:rPr>
          <w:rFonts w:ascii="Times New Roman" w:hAnsi="Times New Roman" w:cs="Times New Roman"/>
          <w:sz w:val="24"/>
          <w:szCs w:val="24"/>
        </w:rPr>
        <w:t>.</w:t>
      </w:r>
    </w:p>
    <w:p w:rsidR="006F0FC3" w:rsidRDefault="006F0FC3" w:rsidP="006F0FC3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7327AF">
        <w:rPr>
          <w:rFonts w:ascii="Times New Roman" w:hAnsi="Times New Roman" w:cs="Times New Roman"/>
          <w:sz w:val="24"/>
          <w:szCs w:val="24"/>
        </w:rPr>
        <w:t xml:space="preserve"> </w:t>
      </w:r>
      <w:r w:rsidRPr="00B16EB1">
        <w:rPr>
          <w:rFonts w:ascii="Times New Roman" w:hAnsi="Times New Roman" w:cs="Times New Roman"/>
          <w:b/>
          <w:bCs/>
          <w:sz w:val="24"/>
          <w:szCs w:val="24"/>
        </w:rPr>
        <w:t>3. Документация:</w:t>
      </w:r>
      <w:r w:rsidRPr="00B16EB1">
        <w:rPr>
          <w:rFonts w:ascii="Times New Roman" w:hAnsi="Times New Roman" w:cs="Times New Roman"/>
          <w:bCs/>
          <w:sz w:val="24"/>
          <w:szCs w:val="24"/>
        </w:rPr>
        <w:t xml:space="preserve"> оформляют договор на предоставление медицинской помощи между организацией и пациентом, медицинскую карту стационарного больного (форма 003/у); статистический талон выбывшего больного (форма066/у), заполняют лист согласования на пребывание больного в противотуберкулезном стационаре, ТБ-01 для больных первой, четвертой категории «Медицинская карта больного туберкулезом», форму ТБ 05/у - направление на микроскопическое исследование мокроты, форму ТБ 06/у - направление на посев культуры,  лист оценки падения, журнал психосоциального консультирования врачей,  получают информированное согласие больного на лечение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27AF">
        <w:rPr>
          <w:rFonts w:ascii="Times New Roman" w:hAnsi="Times New Roman" w:cs="Times New Roman"/>
          <w:sz w:val="24"/>
          <w:szCs w:val="24"/>
        </w:rPr>
        <w:t>верка  данных по НРБТ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327AF">
        <w:rPr>
          <w:rFonts w:ascii="Times New Roman" w:hAnsi="Times New Roman" w:cs="Times New Roman"/>
          <w:sz w:val="24"/>
          <w:szCs w:val="24"/>
        </w:rPr>
        <w:t>апрос о результатах ФГ – ретро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7327AF">
        <w:rPr>
          <w:rFonts w:ascii="Times New Roman" w:hAnsi="Times New Roman" w:cs="Times New Roman"/>
          <w:sz w:val="24"/>
          <w:szCs w:val="24"/>
        </w:rPr>
        <w:t>формление карты пациента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7AF">
        <w:rPr>
          <w:rFonts w:ascii="Times New Roman" w:hAnsi="Times New Roman" w:cs="Times New Roman"/>
          <w:sz w:val="24"/>
          <w:szCs w:val="24"/>
        </w:rPr>
        <w:t>(форма 063-У), внесение оценочных данных</w:t>
      </w:r>
    </w:p>
    <w:p w:rsidR="00EE2DB2" w:rsidRPr="00EE2DB2" w:rsidRDefault="00EE2DB2" w:rsidP="006F0FC3">
      <w:pPr>
        <w:spacing w:after="0" w:line="276" w:lineRule="auto"/>
        <w:ind w:left="-284"/>
        <w:rPr>
          <w:rFonts w:ascii="Times New Roman" w:hAnsi="Times New Roman" w:cs="Times New Roman"/>
          <w:iCs w:val="0"/>
          <w:sz w:val="24"/>
          <w:szCs w:val="24"/>
        </w:rPr>
      </w:pPr>
    </w:p>
    <w:p w:rsidR="006F0FC3" w:rsidRPr="007327AF" w:rsidRDefault="006F0FC3" w:rsidP="006F0FC3">
      <w:pPr>
        <w:numPr>
          <w:ilvl w:val="0"/>
          <w:numId w:val="2"/>
        </w:numPr>
        <w:tabs>
          <w:tab w:val="num" w:pos="0"/>
        </w:tabs>
        <w:spacing w:after="0" w:line="276" w:lineRule="auto"/>
        <w:ind w:left="-284" w:firstLine="0"/>
        <w:rPr>
          <w:rFonts w:ascii="Times New Roman" w:hAnsi="Times New Roman" w:cs="Times New Roman"/>
          <w:iCs w:val="0"/>
          <w:sz w:val="24"/>
          <w:szCs w:val="24"/>
        </w:rPr>
      </w:pPr>
      <w:r w:rsidRPr="00B16EB1">
        <w:rPr>
          <w:rFonts w:ascii="Times New Roman" w:hAnsi="Times New Roman" w:cs="Times New Roman"/>
          <w:b/>
          <w:bCs/>
          <w:sz w:val="24"/>
          <w:szCs w:val="24"/>
        </w:rPr>
        <w:t>4. Профилактика:</w:t>
      </w:r>
      <w:r w:rsidRPr="00B16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7AF">
        <w:rPr>
          <w:rFonts w:ascii="Times New Roman" w:hAnsi="Times New Roman" w:cs="Times New Roman"/>
          <w:bCs/>
          <w:sz w:val="24"/>
          <w:szCs w:val="24"/>
        </w:rPr>
        <w:t>контролируют цикличность заполнения  палат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27AF">
        <w:rPr>
          <w:rFonts w:ascii="Times New Roman" w:hAnsi="Times New Roman" w:cs="Times New Roman"/>
          <w:bCs/>
          <w:sz w:val="24"/>
          <w:szCs w:val="24"/>
        </w:rPr>
        <w:t>проводят противоэпидемиологические мероприятия в очагах, обучение родственников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27AF">
        <w:rPr>
          <w:rFonts w:ascii="Times New Roman" w:hAnsi="Times New Roman" w:cs="Times New Roman"/>
          <w:bCs/>
          <w:sz w:val="24"/>
          <w:szCs w:val="24"/>
        </w:rPr>
        <w:t>организовывают и проводят диагностические обследования контактных 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27AF">
        <w:rPr>
          <w:rFonts w:ascii="Times New Roman" w:hAnsi="Times New Roman" w:cs="Times New Roman"/>
          <w:sz w:val="24"/>
          <w:szCs w:val="24"/>
        </w:rPr>
        <w:t>ервичное эпидемиологическое обследование очага с заполнением карты (форма 330-У)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7327AF">
        <w:rPr>
          <w:rFonts w:ascii="Times New Roman" w:hAnsi="Times New Roman" w:cs="Times New Roman"/>
          <w:sz w:val="24"/>
          <w:szCs w:val="24"/>
        </w:rPr>
        <w:t>бор информации по  контактным лицам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7327AF">
        <w:rPr>
          <w:rFonts w:ascii="Times New Roman" w:hAnsi="Times New Roman" w:cs="Times New Roman"/>
          <w:sz w:val="24"/>
          <w:szCs w:val="24"/>
        </w:rPr>
        <w:t>пределяет границы эпидемиологического очага с уточнением  места и место его проживания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7327AF">
        <w:rPr>
          <w:rFonts w:ascii="Times New Roman" w:hAnsi="Times New Roman" w:cs="Times New Roman"/>
          <w:sz w:val="24"/>
          <w:szCs w:val="24"/>
        </w:rPr>
        <w:t>аблюдение за  бациллярными очагами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7327AF">
        <w:rPr>
          <w:rFonts w:ascii="Times New Roman" w:hAnsi="Times New Roman" w:cs="Times New Roman"/>
          <w:sz w:val="24"/>
          <w:szCs w:val="24"/>
        </w:rPr>
        <w:t>ценка резуль</w:t>
      </w:r>
      <w:r>
        <w:rPr>
          <w:rFonts w:ascii="Times New Roman" w:hAnsi="Times New Roman" w:cs="Times New Roman"/>
          <w:sz w:val="24"/>
          <w:szCs w:val="24"/>
        </w:rPr>
        <w:t xml:space="preserve">тата  пробы Манту,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Диаскинтеста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0FC3" w:rsidRDefault="006F0FC3" w:rsidP="006F0FC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27AF">
        <w:rPr>
          <w:rFonts w:ascii="Times New Roman" w:hAnsi="Times New Roman" w:cs="Times New Roman"/>
          <w:sz w:val="24"/>
          <w:szCs w:val="24"/>
        </w:rPr>
        <w:t>пределяет группу диспансерного учета пациента</w:t>
      </w:r>
    </w:p>
    <w:p w:rsidR="004752F0" w:rsidRPr="004752F0" w:rsidRDefault="004752F0" w:rsidP="006F0FC3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F0FC3" w:rsidRPr="007327AF" w:rsidRDefault="006F0FC3" w:rsidP="006F0FC3">
      <w:pPr>
        <w:spacing w:after="0"/>
        <w:ind w:left="-284"/>
        <w:rPr>
          <w:rFonts w:ascii="Times New Roman" w:hAnsi="Times New Roman" w:cs="Times New Roman"/>
          <w:b/>
          <w:iCs w:val="0"/>
          <w:sz w:val="24"/>
          <w:szCs w:val="24"/>
        </w:rPr>
      </w:pPr>
      <w:r w:rsidRPr="007327AF">
        <w:rPr>
          <w:rFonts w:ascii="Times New Roman" w:hAnsi="Times New Roman" w:cs="Times New Roman"/>
          <w:b/>
          <w:sz w:val="24"/>
          <w:szCs w:val="24"/>
        </w:rPr>
        <w:t>Участие в динамическом наблюдении за больными в пределах своей компетенции:</w:t>
      </w:r>
    </w:p>
    <w:p w:rsidR="006F0FC3" w:rsidRPr="007327AF" w:rsidRDefault="006F0FC3" w:rsidP="006F0FC3">
      <w:pPr>
        <w:spacing w:after="0"/>
        <w:ind w:left="-284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8077F">
        <w:rPr>
          <w:rFonts w:ascii="Times New Roman" w:hAnsi="Times New Roman" w:cs="Times New Roman"/>
          <w:bCs/>
          <w:sz w:val="24"/>
          <w:szCs w:val="24"/>
        </w:rPr>
        <w:t>Поиск оторвавшихся пациентов и решение их проблем:</w:t>
      </w:r>
      <w:r w:rsidRPr="00732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7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7327AF">
        <w:rPr>
          <w:rFonts w:ascii="Times New Roman" w:hAnsi="Times New Roman" w:cs="Times New Roman"/>
          <w:sz w:val="24"/>
          <w:szCs w:val="24"/>
        </w:rPr>
        <w:t>Привлеч</w:t>
      </w:r>
      <w:r>
        <w:rPr>
          <w:rFonts w:ascii="Times New Roman" w:hAnsi="Times New Roman" w:cs="Times New Roman"/>
          <w:sz w:val="24"/>
          <w:szCs w:val="24"/>
        </w:rPr>
        <w:t>ение к лечению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Pr="007327AF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ая работа с сотрудниками УВД</w:t>
      </w:r>
      <w:r>
        <w:rPr>
          <w:rFonts w:ascii="Times New Roman" w:hAnsi="Times New Roman" w:cs="Times New Roman"/>
          <w:sz w:val="24"/>
          <w:szCs w:val="24"/>
        </w:rPr>
        <w:br/>
        <w:t xml:space="preserve">*  </w:t>
      </w:r>
      <w:r w:rsidRPr="007327AF">
        <w:rPr>
          <w:rFonts w:ascii="Times New Roman" w:hAnsi="Times New Roman" w:cs="Times New Roman"/>
          <w:sz w:val="24"/>
          <w:szCs w:val="24"/>
        </w:rPr>
        <w:t>Запрос в РУВД о</w:t>
      </w:r>
      <w:r>
        <w:rPr>
          <w:rFonts w:ascii="Times New Roman" w:hAnsi="Times New Roman" w:cs="Times New Roman"/>
          <w:sz w:val="24"/>
          <w:szCs w:val="24"/>
        </w:rPr>
        <w:t xml:space="preserve"> содействии в розыске</w:t>
      </w:r>
      <w:r>
        <w:rPr>
          <w:rFonts w:ascii="Times New Roman" w:hAnsi="Times New Roman" w:cs="Times New Roman"/>
          <w:sz w:val="24"/>
          <w:szCs w:val="24"/>
        </w:rPr>
        <w:br/>
      </w:r>
      <w:r w:rsidRPr="007327AF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 в ПМСП</w:t>
      </w:r>
    </w:p>
    <w:p w:rsidR="006F0FC3" w:rsidRPr="007327AF" w:rsidRDefault="006F0FC3" w:rsidP="006F0FC3">
      <w:pPr>
        <w:numPr>
          <w:ilvl w:val="0"/>
          <w:numId w:val="3"/>
        </w:numPr>
        <w:tabs>
          <w:tab w:val="num" w:pos="0"/>
        </w:tabs>
        <w:spacing w:after="0" w:line="276" w:lineRule="auto"/>
        <w:ind w:left="-284" w:firstLine="0"/>
        <w:rPr>
          <w:rFonts w:ascii="Times New Roman" w:hAnsi="Times New Roman" w:cs="Times New Roman"/>
          <w:iCs w:val="0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lastRenderedPageBreak/>
        <w:t>Еженедельный мониторинг химизаторских пунктов</w:t>
      </w:r>
    </w:p>
    <w:p w:rsidR="006F0FC3" w:rsidRPr="007327AF" w:rsidRDefault="006F0FC3" w:rsidP="006F0FC3">
      <w:pPr>
        <w:numPr>
          <w:ilvl w:val="0"/>
          <w:numId w:val="3"/>
        </w:numPr>
        <w:tabs>
          <w:tab w:val="num" w:pos="0"/>
        </w:tabs>
        <w:spacing w:after="0" w:line="276" w:lineRule="auto"/>
        <w:ind w:left="-284" w:firstLine="0"/>
        <w:rPr>
          <w:rFonts w:ascii="Times New Roman" w:hAnsi="Times New Roman" w:cs="Times New Roman"/>
          <w:iCs w:val="0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Кабинетов сбора мокроты</w:t>
      </w:r>
    </w:p>
    <w:p w:rsidR="006F0FC3" w:rsidRPr="007327AF" w:rsidRDefault="006F0FC3" w:rsidP="006F0FC3">
      <w:pPr>
        <w:numPr>
          <w:ilvl w:val="0"/>
          <w:numId w:val="3"/>
        </w:numPr>
        <w:tabs>
          <w:tab w:val="num" w:pos="0"/>
        </w:tabs>
        <w:spacing w:after="0" w:line="276" w:lineRule="auto"/>
        <w:ind w:left="-284" w:firstLine="0"/>
        <w:rPr>
          <w:rFonts w:ascii="Times New Roman" w:hAnsi="Times New Roman" w:cs="Times New Roman"/>
          <w:iCs w:val="0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ФГ-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7AF">
        <w:rPr>
          <w:rFonts w:ascii="Times New Roman" w:hAnsi="Times New Roman" w:cs="Times New Roman"/>
          <w:sz w:val="24"/>
          <w:szCs w:val="24"/>
        </w:rPr>
        <w:t>картотеки</w:t>
      </w:r>
    </w:p>
    <w:p w:rsidR="006F0FC3" w:rsidRPr="007327AF" w:rsidRDefault="006F0FC3" w:rsidP="006F0FC3">
      <w:pPr>
        <w:numPr>
          <w:ilvl w:val="0"/>
          <w:numId w:val="3"/>
        </w:numPr>
        <w:tabs>
          <w:tab w:val="num" w:pos="0"/>
        </w:tabs>
        <w:spacing w:after="0" w:line="276" w:lineRule="auto"/>
        <w:ind w:left="-284" w:firstLine="0"/>
        <w:rPr>
          <w:rFonts w:ascii="Times New Roman" w:hAnsi="Times New Roman" w:cs="Times New Roman"/>
          <w:iCs w:val="0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Выполнение ФГ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7AF">
        <w:rPr>
          <w:rFonts w:ascii="Times New Roman" w:hAnsi="Times New Roman" w:cs="Times New Roman"/>
          <w:sz w:val="24"/>
          <w:szCs w:val="24"/>
        </w:rPr>
        <w:t>- плана по группам риска</w:t>
      </w:r>
    </w:p>
    <w:p w:rsidR="006F0FC3" w:rsidRPr="007327AF" w:rsidRDefault="006F0FC3" w:rsidP="006F0FC3">
      <w:pPr>
        <w:numPr>
          <w:ilvl w:val="0"/>
          <w:numId w:val="3"/>
        </w:numPr>
        <w:tabs>
          <w:tab w:val="num" w:pos="0"/>
        </w:tabs>
        <w:spacing w:after="0" w:line="276" w:lineRule="auto"/>
        <w:ind w:left="-284" w:firstLine="0"/>
        <w:rPr>
          <w:rFonts w:ascii="Times New Roman" w:hAnsi="Times New Roman" w:cs="Times New Roman"/>
          <w:iCs w:val="0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Контроль обследования контактных</w:t>
      </w:r>
    </w:p>
    <w:p w:rsidR="00D07EE1" w:rsidRDefault="006F0FC3" w:rsidP="00D07EE1">
      <w:pPr>
        <w:numPr>
          <w:ilvl w:val="0"/>
          <w:numId w:val="3"/>
        </w:numPr>
        <w:tabs>
          <w:tab w:val="num" w:pos="0"/>
        </w:tabs>
        <w:spacing w:after="0" w:line="276" w:lineRule="auto"/>
        <w:ind w:left="-284" w:firstLine="0"/>
        <w:rPr>
          <w:rFonts w:ascii="Times New Roman" w:hAnsi="Times New Roman" w:cs="Times New Roman"/>
          <w:iCs w:val="0"/>
          <w:sz w:val="24"/>
          <w:szCs w:val="24"/>
        </w:rPr>
      </w:pPr>
      <w:r w:rsidRPr="007327AF">
        <w:rPr>
          <w:rFonts w:ascii="Times New Roman" w:hAnsi="Times New Roman" w:cs="Times New Roman"/>
          <w:sz w:val="24"/>
          <w:szCs w:val="24"/>
        </w:rPr>
        <w:t>Сверка данных с терапевтическими участками по ТБ-15 по амбулаторным картам больных</w:t>
      </w:r>
    </w:p>
    <w:p w:rsidR="006F0FC3" w:rsidRPr="00337ED2" w:rsidRDefault="006F0FC3" w:rsidP="006F0FC3">
      <w:pPr>
        <w:spacing w:after="0"/>
        <w:ind w:left="-284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37ED2">
        <w:rPr>
          <w:rFonts w:ascii="Times New Roman" w:hAnsi="Times New Roman" w:cs="Times New Roman"/>
          <w:b/>
          <w:i w:val="0"/>
          <w:sz w:val="24"/>
          <w:szCs w:val="24"/>
        </w:rPr>
        <w:t>Наши достижения:</w:t>
      </w:r>
    </w:p>
    <w:p w:rsidR="006F0FC3" w:rsidRPr="00865656" w:rsidRDefault="006F0FC3" w:rsidP="006F0FC3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65656">
        <w:rPr>
          <w:rFonts w:ascii="Times New Roman" w:hAnsi="Times New Roman" w:cs="Times New Roman"/>
          <w:i w:val="0"/>
          <w:sz w:val="24"/>
          <w:szCs w:val="24"/>
        </w:rPr>
        <w:t xml:space="preserve">Приказом </w:t>
      </w:r>
      <w:r w:rsidR="0072527F">
        <w:rPr>
          <w:rFonts w:ascii="Times New Roman" w:hAnsi="Times New Roman" w:cs="Times New Roman"/>
          <w:i w:val="0"/>
          <w:sz w:val="24"/>
          <w:szCs w:val="24"/>
        </w:rPr>
        <w:t>директора</w:t>
      </w:r>
      <w:r w:rsidRPr="0086565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2527F">
        <w:rPr>
          <w:rFonts w:ascii="Times New Roman" w:hAnsi="Times New Roman" w:cs="Times New Roman"/>
          <w:i w:val="0"/>
          <w:sz w:val="24"/>
          <w:szCs w:val="24"/>
        </w:rPr>
        <w:t>ЦФ</w:t>
      </w:r>
      <w:r w:rsidRPr="00865656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 конце 2017года </w:t>
      </w:r>
      <w:r w:rsidRPr="00865656">
        <w:rPr>
          <w:rFonts w:ascii="Times New Roman" w:hAnsi="Times New Roman" w:cs="Times New Roman"/>
          <w:i w:val="0"/>
          <w:sz w:val="24"/>
          <w:szCs w:val="24"/>
        </w:rPr>
        <w:t>введена новая должность:   медсестра – координатор</w:t>
      </w:r>
      <w:r>
        <w:rPr>
          <w:rFonts w:ascii="Times New Roman" w:hAnsi="Times New Roman" w:cs="Times New Roman"/>
          <w:i w:val="0"/>
          <w:sz w:val="24"/>
          <w:szCs w:val="24"/>
        </w:rPr>
        <w:t>ы</w:t>
      </w:r>
      <w:r w:rsidRPr="00865656">
        <w:rPr>
          <w:rFonts w:ascii="Times New Roman" w:hAnsi="Times New Roman" w:cs="Times New Roman"/>
          <w:i w:val="0"/>
          <w:sz w:val="24"/>
          <w:szCs w:val="24"/>
        </w:rPr>
        <w:t xml:space="preserve"> специалистов  сестринского дела.</w:t>
      </w:r>
    </w:p>
    <w:p w:rsidR="006F0FC3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65656">
        <w:rPr>
          <w:rFonts w:ascii="Times New Roman" w:hAnsi="Times New Roman" w:cs="Times New Roman"/>
          <w:i w:val="0"/>
          <w:sz w:val="24"/>
          <w:szCs w:val="24"/>
        </w:rPr>
        <w:t>Написан план работы   медицин</w:t>
      </w:r>
      <w:r>
        <w:rPr>
          <w:rFonts w:ascii="Times New Roman" w:hAnsi="Times New Roman" w:cs="Times New Roman"/>
          <w:i w:val="0"/>
          <w:sz w:val="24"/>
          <w:szCs w:val="24"/>
        </w:rPr>
        <w:t>ской сестры координатора на 20</w:t>
      </w:r>
      <w:r w:rsidR="0072527F">
        <w:rPr>
          <w:rFonts w:ascii="Times New Roman" w:hAnsi="Times New Roman" w:cs="Times New Roman"/>
          <w:i w:val="0"/>
          <w:sz w:val="24"/>
          <w:szCs w:val="24"/>
        </w:rPr>
        <w:t>21</w:t>
      </w:r>
      <w:r w:rsidRPr="00865656">
        <w:rPr>
          <w:rFonts w:ascii="Times New Roman" w:hAnsi="Times New Roman" w:cs="Times New Roman"/>
          <w:i w:val="0"/>
          <w:sz w:val="24"/>
          <w:szCs w:val="24"/>
        </w:rPr>
        <w:t xml:space="preserve"> год, в котором уделяется большое внимание таким   организационным мероприятиям, как:</w:t>
      </w:r>
    </w:p>
    <w:p w:rsidR="006F0FC3" w:rsidRPr="006156D7" w:rsidRDefault="006F0FC3" w:rsidP="006F0FC3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156D7">
        <w:rPr>
          <w:rFonts w:ascii="Times New Roman" w:hAnsi="Times New Roman" w:cs="Times New Roman"/>
          <w:b/>
          <w:i w:val="0"/>
          <w:sz w:val="24"/>
          <w:szCs w:val="24"/>
        </w:rPr>
        <w:t xml:space="preserve">Координатор   по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обучению специалистов СД</w:t>
      </w:r>
      <w:r w:rsidRPr="006156D7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</w:t>
      </w:r>
    </w:p>
    <w:p w:rsidR="006F0FC3" w:rsidRPr="006156D7" w:rsidRDefault="006F0FC3" w:rsidP="006F0FC3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156D7">
        <w:rPr>
          <w:rFonts w:ascii="Times New Roman" w:hAnsi="Times New Roman" w:cs="Times New Roman"/>
          <w:i w:val="0"/>
          <w:sz w:val="24"/>
          <w:szCs w:val="24"/>
        </w:rPr>
        <w:t>мониторинг и регулирование постдипломной подготовки специалистов СД</w:t>
      </w:r>
    </w:p>
    <w:p w:rsidR="006F0FC3" w:rsidRPr="006156D7" w:rsidRDefault="006F0FC3" w:rsidP="006F0FC3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156D7">
        <w:rPr>
          <w:rFonts w:ascii="Times New Roman" w:hAnsi="Times New Roman" w:cs="Times New Roman"/>
          <w:i w:val="0"/>
          <w:sz w:val="24"/>
          <w:szCs w:val="24"/>
        </w:rPr>
        <w:t>проведение ежегодного анализа сестринской деятельности</w:t>
      </w:r>
    </w:p>
    <w:p w:rsidR="006F0FC3" w:rsidRPr="006156D7" w:rsidRDefault="006F0FC3" w:rsidP="006F0FC3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156D7">
        <w:rPr>
          <w:rFonts w:ascii="Times New Roman" w:hAnsi="Times New Roman" w:cs="Times New Roman"/>
          <w:i w:val="0"/>
          <w:sz w:val="24"/>
          <w:szCs w:val="24"/>
        </w:rPr>
        <w:t>формирование резервов старших медсестер  отделений</w:t>
      </w:r>
    </w:p>
    <w:p w:rsidR="006F0FC3" w:rsidRDefault="006F0FC3" w:rsidP="006F0FC3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156D7">
        <w:rPr>
          <w:rFonts w:ascii="Times New Roman" w:hAnsi="Times New Roman" w:cs="Times New Roman"/>
          <w:i w:val="0"/>
          <w:sz w:val="24"/>
          <w:szCs w:val="24"/>
        </w:rPr>
        <w:t>совершенствование системы отчетности специалистов СД</w:t>
      </w:r>
    </w:p>
    <w:p w:rsidR="006F0FC3" w:rsidRPr="006156D7" w:rsidRDefault="006F0FC3" w:rsidP="006F0FC3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156D7">
        <w:rPr>
          <w:rFonts w:ascii="Times New Roman" w:hAnsi="Times New Roman" w:cs="Times New Roman"/>
          <w:i w:val="0"/>
          <w:sz w:val="24"/>
          <w:szCs w:val="24"/>
        </w:rPr>
        <w:t>В плане  работы отражены  учебно-методические мероприятия по  организации  и проведению выездных семинаров, мастер – классов со специалистами СД.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6156D7">
        <w:rPr>
          <w:rFonts w:ascii="Times New Roman" w:hAnsi="Times New Roman" w:cs="Times New Roman"/>
          <w:i w:val="0"/>
          <w:sz w:val="24"/>
          <w:szCs w:val="24"/>
        </w:rPr>
        <w:t>Подготовлены планы  занятий со старшими медицинскими сестрами отделений,  планы занятий  с резервом старших медсестер, с молодыми специалистами.</w:t>
      </w:r>
    </w:p>
    <w:p w:rsidR="006F0FC3" w:rsidRPr="001F4435" w:rsidRDefault="006F0FC3" w:rsidP="006F0FC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 w:rsidRPr="001F4435">
        <w:rPr>
          <w:rFonts w:ascii="Times New Roman" w:hAnsi="Times New Roman" w:cs="Times New Roman"/>
          <w:b/>
          <w:i w:val="0"/>
          <w:sz w:val="24"/>
          <w:szCs w:val="24"/>
        </w:rPr>
        <w:t xml:space="preserve">Координатор   по контролю  за организацией ФГ осмотра населения ПМСП                                                                                                    </w:t>
      </w:r>
      <w:r w:rsidRPr="001F4435">
        <w:rPr>
          <w:rFonts w:ascii="Times New Roman" w:hAnsi="Times New Roman" w:cs="Times New Roman"/>
          <w:i w:val="0"/>
          <w:sz w:val="24"/>
          <w:szCs w:val="24"/>
        </w:rPr>
        <w:t>Цели и задачи Координатора   по контролю за организацию ФГ осмотра населения ПМСП</w:t>
      </w:r>
    </w:p>
    <w:p w:rsidR="006F0FC3" w:rsidRDefault="006F0FC3" w:rsidP="006F0FC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156D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проведение широкой разъяснительной работы по ФГ осмотру среди населения  </w:t>
      </w:r>
    </w:p>
    <w:p w:rsidR="006F0FC3" w:rsidRDefault="006F0FC3" w:rsidP="006F0FC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156D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плановые флюорографические обследования лиц из «группы риска» и декретированного контингента, помогает своевременному выявлению туберкулеза  </w:t>
      </w:r>
    </w:p>
    <w:p w:rsidR="006F0FC3" w:rsidRDefault="006F0FC3" w:rsidP="006F0FC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156D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мониторинг  </w:t>
      </w:r>
    </w:p>
    <w:p w:rsidR="006F0FC3" w:rsidRPr="00516A8D" w:rsidRDefault="006F0FC3" w:rsidP="006F0FC3">
      <w:pPr>
        <w:pStyle w:val="a5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98077F">
        <w:rPr>
          <w:rFonts w:ascii="Times New Roman" w:hAnsi="Times New Roman" w:cs="Times New Roman"/>
          <w:i w:val="0"/>
          <w:iCs w:val="0"/>
          <w:sz w:val="24"/>
          <w:szCs w:val="24"/>
        </w:rPr>
        <w:t>обучение медперсонала на рабочем месте проведению ФГ осмотра населения.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</w:t>
      </w:r>
    </w:p>
    <w:p w:rsidR="006F0FC3" w:rsidRPr="0098077F" w:rsidRDefault="006F0FC3" w:rsidP="006F0FC3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98077F">
        <w:rPr>
          <w:rFonts w:ascii="Times New Roman" w:hAnsi="Times New Roman" w:cs="Times New Roman"/>
          <w:b/>
          <w:i w:val="0"/>
          <w:sz w:val="24"/>
          <w:szCs w:val="24"/>
        </w:rPr>
        <w:t>Координатор по контролю  за организацией и работы кабинета НКЛ</w:t>
      </w:r>
      <w:r w:rsidR="00646811">
        <w:rPr>
          <w:rFonts w:ascii="Times New Roman" w:hAnsi="Times New Roman" w:cs="Times New Roman"/>
          <w:b/>
          <w:i w:val="0"/>
          <w:sz w:val="24"/>
          <w:szCs w:val="24"/>
        </w:rPr>
        <w:t xml:space="preserve"> и</w:t>
      </w:r>
      <w:r w:rsidR="00646811" w:rsidRPr="0064681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646811" w:rsidRPr="001F4435">
        <w:rPr>
          <w:rFonts w:ascii="Times New Roman" w:hAnsi="Times New Roman" w:cs="Times New Roman"/>
          <w:b/>
          <w:i w:val="0"/>
          <w:sz w:val="24"/>
          <w:szCs w:val="24"/>
        </w:rPr>
        <w:t>сбора мокроты</w:t>
      </w:r>
      <w:r w:rsidRPr="0098077F">
        <w:rPr>
          <w:rFonts w:ascii="Times New Roman" w:hAnsi="Times New Roman" w:cs="Times New Roman"/>
          <w:b/>
          <w:i w:val="0"/>
          <w:sz w:val="24"/>
          <w:szCs w:val="24"/>
        </w:rPr>
        <w:t xml:space="preserve"> в ПМСП                                                                                                 </w:t>
      </w:r>
      <w:r w:rsidRPr="0098077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Цели и задачи медсестры координатора по НКЛ</w:t>
      </w:r>
      <w:r w:rsidR="0064681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и </w:t>
      </w:r>
      <w:r w:rsidR="00646811" w:rsidRPr="001F4435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по сбору мокроты</w:t>
      </w:r>
      <w:r w:rsidRPr="0098077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: </w:t>
      </w:r>
      <w:r w:rsidRPr="0098077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ab/>
      </w:r>
    </w:p>
    <w:p w:rsidR="006F0FC3" w:rsidRDefault="006F0FC3" w:rsidP="006F0FC3">
      <w:pPr>
        <w:pStyle w:val="a5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B6C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Проведение широкой разъяснительной работы по НКЛ, 7 шагов НКЛ</w:t>
      </w:r>
    </w:p>
    <w:p w:rsidR="00646811" w:rsidRPr="001F4435" w:rsidRDefault="00646811" w:rsidP="00646811">
      <w:pPr>
        <w:pStyle w:val="a3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F443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Проведение широкой разъяснительной работы по сбору мокроты, содержащей достаточное количество микобактерий туберкулёза, если они выделяются. Правильно собранная мокрота это залог получения достоверных результатов. </w:t>
      </w:r>
    </w:p>
    <w:p w:rsidR="006F0FC3" w:rsidRPr="004B6C24" w:rsidRDefault="006F0FC3" w:rsidP="006F0FC3">
      <w:pPr>
        <w:pStyle w:val="a5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B6C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Мониторинг</w:t>
      </w:r>
    </w:p>
    <w:p w:rsidR="006F0FC3" w:rsidRPr="004B6C24" w:rsidRDefault="006F0FC3" w:rsidP="006F0FC3">
      <w:pPr>
        <w:pStyle w:val="a5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B6C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Оценка (процесса, результатов и воздействия)</w:t>
      </w:r>
    </w:p>
    <w:p w:rsidR="006F0FC3" w:rsidRPr="004B6C24" w:rsidRDefault="006F0FC3" w:rsidP="006F0FC3">
      <w:pPr>
        <w:pStyle w:val="a5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B6C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Обучение медперсоналов на рабочем месте</w:t>
      </w:r>
    </w:p>
    <w:p w:rsidR="006F0FC3" w:rsidRPr="00B60B28" w:rsidRDefault="006F0FC3" w:rsidP="006F0FC3">
      <w:pPr>
        <w:spacing w:after="0"/>
        <w:ind w:left="-284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B60B28">
        <w:rPr>
          <w:rFonts w:ascii="Times New Roman" w:hAnsi="Times New Roman" w:cs="Times New Roman"/>
          <w:b/>
          <w:bCs/>
          <w:i w:val="0"/>
          <w:sz w:val="24"/>
          <w:szCs w:val="24"/>
        </w:rPr>
        <w:t>Внедрены следующие программы:</w:t>
      </w:r>
    </w:p>
    <w:p w:rsidR="006F0FC3" w:rsidRPr="00B60B28" w:rsidRDefault="006F0FC3" w:rsidP="006F0FC3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 w:val="0"/>
          <w:sz w:val="24"/>
          <w:szCs w:val="24"/>
        </w:rPr>
      </w:pPr>
      <w:r w:rsidRPr="00B60B28">
        <w:rPr>
          <w:rFonts w:ascii="Times New Roman" w:hAnsi="Times New Roman" w:cs="Times New Roman"/>
          <w:bCs/>
          <w:sz w:val="24"/>
          <w:szCs w:val="24"/>
        </w:rPr>
        <w:t>Программа КМИС</w:t>
      </w:r>
    </w:p>
    <w:p w:rsidR="006F0FC3" w:rsidRPr="003F05B7" w:rsidRDefault="006F0FC3" w:rsidP="006F0FC3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 w:val="0"/>
          <w:sz w:val="24"/>
          <w:szCs w:val="24"/>
        </w:rPr>
      </w:pPr>
      <w:r w:rsidRPr="00B60B28">
        <w:rPr>
          <w:rFonts w:ascii="Times New Roman" w:hAnsi="Times New Roman" w:cs="Times New Roman"/>
          <w:bCs/>
          <w:sz w:val="24"/>
          <w:szCs w:val="24"/>
        </w:rPr>
        <w:t>Программа ЛИС</w:t>
      </w:r>
    </w:p>
    <w:p w:rsidR="003F05B7" w:rsidRPr="00B60B28" w:rsidRDefault="003F05B7" w:rsidP="006F0FC3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ИСЛО</w:t>
      </w:r>
    </w:p>
    <w:p w:rsidR="003F05B7" w:rsidRPr="003F05B7" w:rsidRDefault="006F0FC3" w:rsidP="003F05B7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60B28">
        <w:rPr>
          <w:rFonts w:ascii="Times New Roman" w:hAnsi="Times New Roman" w:cs="Times New Roman"/>
          <w:bCs/>
          <w:sz w:val="24"/>
          <w:szCs w:val="24"/>
        </w:rPr>
        <w:t>Программа НРБТ</w:t>
      </w:r>
      <w:r w:rsidRPr="00B60B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6F0FC3" w:rsidRPr="00B463E1" w:rsidRDefault="006F0FC3" w:rsidP="006F0FC3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Cs w:val="0"/>
          <w:sz w:val="24"/>
          <w:szCs w:val="24"/>
        </w:rPr>
      </w:pPr>
      <w:r w:rsidRPr="00B463E1">
        <w:rPr>
          <w:rFonts w:ascii="Times New Roman" w:hAnsi="Times New Roman" w:cs="Times New Roman"/>
          <w:iCs w:val="0"/>
          <w:sz w:val="24"/>
          <w:szCs w:val="24"/>
        </w:rPr>
        <w:t>Мобильн</w:t>
      </w:r>
      <w:r>
        <w:rPr>
          <w:rFonts w:ascii="Times New Roman" w:hAnsi="Times New Roman" w:cs="Times New Roman"/>
          <w:iCs w:val="0"/>
          <w:sz w:val="24"/>
          <w:szCs w:val="24"/>
        </w:rPr>
        <w:t>о</w:t>
      </w:r>
      <w:r w:rsidRPr="00B463E1">
        <w:rPr>
          <w:rFonts w:ascii="Times New Roman" w:hAnsi="Times New Roman" w:cs="Times New Roman"/>
          <w:iCs w:val="0"/>
          <w:sz w:val="24"/>
          <w:szCs w:val="24"/>
        </w:rPr>
        <w:t>й группы</w:t>
      </w:r>
    </w:p>
    <w:p w:rsidR="006F0FC3" w:rsidRPr="00B463E1" w:rsidRDefault="006F0FC3" w:rsidP="006F0FC3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 xml:space="preserve">Видео контролируемое лечение </w:t>
      </w:r>
    </w:p>
    <w:p w:rsidR="006F0FC3" w:rsidRPr="003C080A" w:rsidRDefault="006F0FC3" w:rsidP="006F0F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C080A">
        <w:rPr>
          <w:rFonts w:ascii="Times New Roman" w:hAnsi="Times New Roman" w:cs="Times New Roman"/>
          <w:b/>
          <w:sz w:val="24"/>
          <w:szCs w:val="24"/>
        </w:rPr>
        <w:t>ритерии оценки деятельности  по следующим разделам:</w:t>
      </w:r>
    </w:p>
    <w:p w:rsidR="006F0FC3" w:rsidRDefault="006F0FC3" w:rsidP="006F0FC3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Организация и планирование работы СД</w:t>
      </w:r>
    </w:p>
    <w:p w:rsidR="006F0FC3" w:rsidRDefault="006F0FC3" w:rsidP="006F0FC3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Укомплектованность кадров </w:t>
      </w:r>
    </w:p>
    <w:p w:rsidR="006F0FC3" w:rsidRDefault="006F0FC3" w:rsidP="006F0FC3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Мониторинг по МО и МТ</w:t>
      </w:r>
    </w:p>
    <w:p w:rsidR="006F0FC3" w:rsidRDefault="006F0FC3" w:rsidP="006F0FC3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5FB1">
        <w:rPr>
          <w:rFonts w:ascii="Times New Roman" w:hAnsi="Times New Roman" w:cs="Times New Roman"/>
          <w:i w:val="0"/>
          <w:sz w:val="24"/>
          <w:szCs w:val="24"/>
        </w:rPr>
        <w:t>Лекарственный мониторинг</w:t>
      </w:r>
    </w:p>
    <w:p w:rsidR="006F0FC3" w:rsidRDefault="006F0FC3" w:rsidP="006F0FC3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 на медикаментов и ИМН, на МО и МТ</w:t>
      </w:r>
    </w:p>
    <w:p w:rsidR="006F0FC3" w:rsidRDefault="006F0FC3" w:rsidP="006F0FC3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Своевременное составление списков МО на сервисное обслуживание, на ремонт, на списание и на поверку</w:t>
      </w:r>
    </w:p>
    <w:p w:rsidR="006F0FC3" w:rsidRPr="003F05B7" w:rsidRDefault="006F0FC3" w:rsidP="003F05B7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E2A3C">
        <w:rPr>
          <w:rFonts w:ascii="Times New Roman" w:hAnsi="Times New Roman" w:cs="Times New Roman"/>
          <w:i w:val="0"/>
          <w:sz w:val="24"/>
          <w:szCs w:val="24"/>
        </w:rPr>
        <w:t xml:space="preserve">Контроль за соблюдением санитарно-эпидемического режима  и </w:t>
      </w:r>
      <w:r>
        <w:rPr>
          <w:rFonts w:ascii="Times New Roman" w:hAnsi="Times New Roman" w:cs="Times New Roman"/>
          <w:i w:val="0"/>
          <w:sz w:val="24"/>
          <w:szCs w:val="24"/>
        </w:rPr>
        <w:t>п</w:t>
      </w:r>
      <w:r w:rsidRPr="000E2A3C">
        <w:rPr>
          <w:rFonts w:ascii="Times New Roman" w:hAnsi="Times New Roman" w:cs="Times New Roman"/>
          <w:i w:val="0"/>
          <w:sz w:val="24"/>
          <w:szCs w:val="24"/>
        </w:rPr>
        <w:t xml:space="preserve">оказатели внутрибольничной инфекции </w:t>
      </w:r>
    </w:p>
    <w:p w:rsidR="006F0FC3" w:rsidRPr="007327AF" w:rsidRDefault="006F0FC3" w:rsidP="006F0FC3">
      <w:pPr>
        <w:spacing w:after="0"/>
        <w:ind w:left="-284"/>
        <w:rPr>
          <w:rFonts w:ascii="Times New Roman" w:hAnsi="Times New Roman" w:cs="Times New Roman"/>
          <w:iCs w:val="0"/>
          <w:sz w:val="24"/>
          <w:szCs w:val="24"/>
        </w:rPr>
      </w:pPr>
    </w:p>
    <w:p w:rsidR="006F0FC3" w:rsidRDefault="006F0FC3" w:rsidP="006F0FC3">
      <w:pPr>
        <w:pStyle w:val="a5"/>
        <w:tabs>
          <w:tab w:val="num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F0FC3" w:rsidRPr="007E58DD" w:rsidRDefault="006F0FC3" w:rsidP="006F0FC3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Главная медсестра К</w:t>
      </w:r>
      <w:r w:rsidR="003F05B7">
        <w:rPr>
          <w:rFonts w:ascii="Times New Roman" w:hAnsi="Times New Roman" w:cs="Times New Roman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 на ПХВ </w:t>
      </w:r>
      <w:r w:rsidR="003F05B7">
        <w:rPr>
          <w:rFonts w:ascii="Times New Roman" w:hAnsi="Times New Roman" w:cs="Times New Roman"/>
          <w:i w:val="0"/>
          <w:sz w:val="24"/>
          <w:szCs w:val="24"/>
        </w:rPr>
        <w:t>ЦФ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Кажыкенова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А.К.</w:t>
      </w:r>
    </w:p>
    <w:p w:rsidR="006F0FC3" w:rsidRPr="007E58DD" w:rsidRDefault="006F0FC3" w:rsidP="006F0FC3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2245F" w:rsidRDefault="0062245F"/>
    <w:sectPr w:rsidR="0062245F" w:rsidSect="0063133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2E5"/>
    <w:multiLevelType w:val="hybridMultilevel"/>
    <w:tmpl w:val="48848440"/>
    <w:lvl w:ilvl="0" w:tplc="81EEF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40B61"/>
    <w:multiLevelType w:val="hybridMultilevel"/>
    <w:tmpl w:val="252C7450"/>
    <w:lvl w:ilvl="0" w:tplc="81EEF6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E97437"/>
    <w:multiLevelType w:val="hybridMultilevel"/>
    <w:tmpl w:val="66AE8438"/>
    <w:lvl w:ilvl="0" w:tplc="E210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B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0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3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47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F046C7"/>
    <w:multiLevelType w:val="hybridMultilevel"/>
    <w:tmpl w:val="DBA85DFE"/>
    <w:lvl w:ilvl="0" w:tplc="4C6AD06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B0E1853"/>
    <w:multiLevelType w:val="hybridMultilevel"/>
    <w:tmpl w:val="108C0B3A"/>
    <w:lvl w:ilvl="0" w:tplc="81EE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220"/>
    <w:multiLevelType w:val="hybridMultilevel"/>
    <w:tmpl w:val="B588D628"/>
    <w:lvl w:ilvl="0" w:tplc="81EEF68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2AC46486"/>
    <w:multiLevelType w:val="hybridMultilevel"/>
    <w:tmpl w:val="45F66CBA"/>
    <w:lvl w:ilvl="0" w:tplc="81EEF680">
      <w:start w:val="1"/>
      <w:numFmt w:val="bullet"/>
      <w:lvlText w:val="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55A6F11"/>
    <w:multiLevelType w:val="hybridMultilevel"/>
    <w:tmpl w:val="3B8E0D60"/>
    <w:lvl w:ilvl="0" w:tplc="9C52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0A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2C4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7343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2CD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C0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D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1C7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7A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FC8111D"/>
    <w:multiLevelType w:val="hybridMultilevel"/>
    <w:tmpl w:val="84B8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700CB"/>
    <w:multiLevelType w:val="hybridMultilevel"/>
    <w:tmpl w:val="A17E090E"/>
    <w:lvl w:ilvl="0" w:tplc="81EE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6D8B"/>
    <w:multiLevelType w:val="hybridMultilevel"/>
    <w:tmpl w:val="721615DE"/>
    <w:lvl w:ilvl="0" w:tplc="473C37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189EA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86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8AC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06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B8A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D76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AE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D44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6232729"/>
    <w:multiLevelType w:val="hybridMultilevel"/>
    <w:tmpl w:val="264C8E26"/>
    <w:lvl w:ilvl="0" w:tplc="81EE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B4FE5"/>
    <w:multiLevelType w:val="hybridMultilevel"/>
    <w:tmpl w:val="8C52927E"/>
    <w:lvl w:ilvl="0" w:tplc="81EE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A2A58"/>
    <w:multiLevelType w:val="hybridMultilevel"/>
    <w:tmpl w:val="6242F01A"/>
    <w:lvl w:ilvl="0" w:tplc="473C377C">
      <w:start w:val="1"/>
      <w:numFmt w:val="bullet"/>
      <w:lvlText w:val="•"/>
      <w:lvlJc w:val="left"/>
      <w:pPr>
        <w:ind w:left="1095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00"/>
    <w:rsid w:val="00042AE3"/>
    <w:rsid w:val="00290A1D"/>
    <w:rsid w:val="00396C55"/>
    <w:rsid w:val="003C528B"/>
    <w:rsid w:val="003F05B7"/>
    <w:rsid w:val="004752F0"/>
    <w:rsid w:val="004D47E7"/>
    <w:rsid w:val="0062245F"/>
    <w:rsid w:val="00646811"/>
    <w:rsid w:val="006F0FC3"/>
    <w:rsid w:val="0072527F"/>
    <w:rsid w:val="00745A65"/>
    <w:rsid w:val="00794D16"/>
    <w:rsid w:val="008948D2"/>
    <w:rsid w:val="00C209BF"/>
    <w:rsid w:val="00D07EE1"/>
    <w:rsid w:val="00EA6C92"/>
    <w:rsid w:val="00EE2DB2"/>
    <w:rsid w:val="00F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C3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F0F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0FC3"/>
    <w:pPr>
      <w:ind w:left="720"/>
      <w:contextualSpacing/>
    </w:pPr>
  </w:style>
  <w:style w:type="table" w:styleId="a6">
    <w:name w:val="Table Grid"/>
    <w:basedOn w:val="a1"/>
    <w:uiPriority w:val="59"/>
    <w:rsid w:val="006F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qFormat/>
    <w:rsid w:val="006F0FC3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C3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F0F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0FC3"/>
    <w:pPr>
      <w:ind w:left="720"/>
      <w:contextualSpacing/>
    </w:pPr>
  </w:style>
  <w:style w:type="table" w:styleId="a6">
    <w:name w:val="Table Grid"/>
    <w:basedOn w:val="a1"/>
    <w:uiPriority w:val="59"/>
    <w:rsid w:val="006F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qFormat/>
    <w:rsid w:val="006F0FC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 Кажыкенова</dc:creator>
  <cp:keywords/>
  <dc:description/>
  <cp:lastModifiedBy>Айгул Кажыкенова</cp:lastModifiedBy>
  <cp:revision>4</cp:revision>
  <dcterms:created xsi:type="dcterms:W3CDTF">2021-11-10T05:45:00Z</dcterms:created>
  <dcterms:modified xsi:type="dcterms:W3CDTF">2021-11-11T06:34:00Z</dcterms:modified>
</cp:coreProperties>
</file>